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72528" w14:textId="780B2D83" w:rsidR="0011362D" w:rsidRPr="00F564DF" w:rsidRDefault="006F2D56" w:rsidP="0051399D">
      <w:pPr>
        <w:spacing w:after="120"/>
        <w:jc w:val="both"/>
      </w:pPr>
      <w:r w:rsidRPr="00F564DF">
        <w:rPr>
          <w:b/>
          <w:noProof/>
          <w:lang w:eastAsia="de-DE"/>
        </w:rPr>
        <mc:AlternateContent>
          <mc:Choice Requires="wps">
            <w:drawing>
              <wp:anchor distT="0" distB="0" distL="114300" distR="114300" simplePos="0" relativeHeight="251658240" behindDoc="1" locked="0" layoutInCell="1" allowOverlap="1" wp14:anchorId="0D27EEC1" wp14:editId="7C77E653">
                <wp:simplePos x="0" y="0"/>
                <wp:positionH relativeFrom="column">
                  <wp:posOffset>-112395</wp:posOffset>
                </wp:positionH>
                <wp:positionV relativeFrom="paragraph">
                  <wp:posOffset>259080</wp:posOffset>
                </wp:positionV>
                <wp:extent cx="6438900" cy="1009650"/>
                <wp:effectExtent l="0" t="0" r="0" b="0"/>
                <wp:wrapNone/>
                <wp:docPr id="6" name="Abgerundetes Rechteck 6"/>
                <wp:cNvGraphicFramePr/>
                <a:graphic xmlns:a="http://schemas.openxmlformats.org/drawingml/2006/main">
                  <a:graphicData uri="http://schemas.microsoft.com/office/word/2010/wordprocessingShape">
                    <wps:wsp>
                      <wps:cNvSpPr/>
                      <wps:spPr>
                        <a:xfrm>
                          <a:off x="0" y="0"/>
                          <a:ext cx="6438900" cy="1009650"/>
                        </a:xfrm>
                        <a:prstGeom prst="roundRect">
                          <a:avLst/>
                        </a:prstGeom>
                        <a:solidFill>
                          <a:srgbClr val="0043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8DA990" id="Abgerundetes Rechteck 6" o:spid="_x0000_s1026" style="position:absolute;margin-left:-8.85pt;margin-top:20.4pt;width:507pt;height:7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" fillcolor="#00437c" stroked="f" strokeweight="2pt"/>
            </w:pict>
          </mc:Fallback>
        </mc:AlternateContent>
      </w:r>
    </w:p>
    <w:p w14:paraId="1CE94554" w14:textId="0C9CD7B0" w:rsidR="00C1741A" w:rsidRPr="00F564DF" w:rsidRDefault="00C1741A" w:rsidP="0051399D">
      <w:pPr>
        <w:jc w:val="both"/>
      </w:pPr>
    </w:p>
    <w:p w14:paraId="2A879097" w14:textId="4DBD0F5B" w:rsidR="00FD2463" w:rsidRPr="00F564DF" w:rsidRDefault="00FD2463" w:rsidP="0051399D">
      <w:pPr>
        <w:jc w:val="both"/>
        <w:rPr>
          <w:b/>
          <w:color w:val="FFFFFF" w:themeColor="background1"/>
          <w:sz w:val="28"/>
          <w:szCs w:val="28"/>
        </w:rPr>
      </w:pPr>
      <w:r w:rsidRPr="00F564DF">
        <w:rPr>
          <w:b/>
          <w:color w:val="FFFFFF" w:themeColor="background1"/>
          <w:sz w:val="28"/>
          <w:szCs w:val="28"/>
        </w:rPr>
        <w:t>Mustersatzung für eine VoG</w:t>
      </w:r>
    </w:p>
    <w:p w14:paraId="3C155A2B" w14:textId="28C9C806" w:rsidR="00C1741A" w:rsidRDefault="00FD2463" w:rsidP="0051399D">
      <w:pPr>
        <w:jc w:val="both"/>
        <w:rPr>
          <w:b/>
          <w:color w:val="FFFFFF" w:themeColor="background1"/>
          <w:sz w:val="28"/>
          <w:szCs w:val="28"/>
        </w:rPr>
      </w:pPr>
      <w:r w:rsidRPr="00F564DF">
        <w:rPr>
          <w:b/>
          <w:color w:val="FFFFFF" w:themeColor="background1"/>
          <w:sz w:val="28"/>
          <w:szCs w:val="28"/>
        </w:rPr>
        <w:t>nach dem neuen Gesetz über die Gesellschaften und</w:t>
      </w:r>
      <w:r w:rsidR="00BD7034">
        <w:rPr>
          <w:b/>
          <w:color w:val="FFFFFF" w:themeColor="background1"/>
          <w:sz w:val="28"/>
          <w:szCs w:val="28"/>
        </w:rPr>
        <w:t xml:space="preserve"> </w:t>
      </w:r>
      <w:r w:rsidRPr="00F564DF">
        <w:rPr>
          <w:b/>
          <w:color w:val="FFFFFF" w:themeColor="background1"/>
          <w:sz w:val="28"/>
          <w:szCs w:val="28"/>
        </w:rPr>
        <w:t>Vereinigungen</w:t>
      </w:r>
    </w:p>
    <w:p w14:paraId="600B4F37" w14:textId="77777777" w:rsidR="00BD7034" w:rsidRPr="00F564DF" w:rsidRDefault="00BD7034" w:rsidP="0051399D">
      <w:pPr>
        <w:jc w:val="both"/>
        <w:rPr>
          <w:b/>
          <w:color w:val="FFFFFF" w:themeColor="background1"/>
          <w:sz w:val="28"/>
          <w:szCs w:val="28"/>
        </w:rPr>
      </w:pPr>
    </w:p>
    <w:p w14:paraId="1A30F55F" w14:textId="77777777" w:rsidR="00745D27" w:rsidRPr="00F564DF" w:rsidRDefault="00745D27" w:rsidP="0051399D">
      <w:pPr>
        <w:jc w:val="both"/>
      </w:pPr>
    </w:p>
    <w:p w14:paraId="2A0BAA9A" w14:textId="77777777" w:rsidR="006F2D56" w:rsidRDefault="006F2D56" w:rsidP="0051399D">
      <w:pPr>
        <w:jc w:val="both"/>
        <w:rPr>
          <w:iCs/>
        </w:rPr>
      </w:pPr>
    </w:p>
    <w:p w14:paraId="6632DA2E" w14:textId="427BBE58" w:rsidR="00745D27" w:rsidRPr="008736E7" w:rsidRDefault="00D95E98" w:rsidP="0051399D">
      <w:pPr>
        <w:jc w:val="both"/>
        <w:rPr>
          <w:i/>
          <w:sz w:val="20"/>
        </w:rPr>
      </w:pPr>
      <w:r w:rsidRPr="008736E7">
        <w:rPr>
          <w:i/>
          <w:sz w:val="20"/>
        </w:rPr>
        <w:t xml:space="preserve">Die nachfolgende Mustersatzung ist keine rechtsverbindliche Information. Sie enthält die Mindestanforderungen, die das Gesetz der Gesellschaften und Vereinigungen </w:t>
      </w:r>
      <w:r w:rsidR="002868AB" w:rsidRPr="008736E7">
        <w:rPr>
          <w:i/>
          <w:sz w:val="20"/>
        </w:rPr>
        <w:t xml:space="preserve">(GGV/CSA) </w:t>
      </w:r>
      <w:r w:rsidR="0071006A">
        <w:rPr>
          <w:i/>
          <w:sz w:val="20"/>
        </w:rPr>
        <w:t xml:space="preserve">vom 23. März 2019 </w:t>
      </w:r>
      <w:r w:rsidRPr="008736E7">
        <w:rPr>
          <w:i/>
          <w:sz w:val="20"/>
        </w:rPr>
        <w:t>vorschreibt</w:t>
      </w:r>
      <w:r w:rsidR="003273A9" w:rsidRPr="008736E7">
        <w:rPr>
          <w:i/>
          <w:sz w:val="20"/>
        </w:rPr>
        <w:t xml:space="preserve"> </w:t>
      </w:r>
      <w:r w:rsidRPr="008736E7">
        <w:rPr>
          <w:i/>
          <w:sz w:val="20"/>
        </w:rPr>
        <w:t xml:space="preserve">und dient als Orientierung für die Formulierung einer eigenen Satzung. </w:t>
      </w:r>
      <w:r w:rsidR="003273A9" w:rsidRPr="008736E7">
        <w:rPr>
          <w:i/>
          <w:sz w:val="20"/>
        </w:rPr>
        <w:t xml:space="preserve">Die Mindestanforderungen sind am </w:t>
      </w:r>
      <w:r w:rsidR="00014281">
        <w:rPr>
          <w:i/>
          <w:sz w:val="20"/>
        </w:rPr>
        <w:t>Anfang</w:t>
      </w:r>
      <w:r w:rsidR="003273A9" w:rsidRPr="008736E7">
        <w:rPr>
          <w:i/>
          <w:sz w:val="20"/>
        </w:rPr>
        <w:t xml:space="preserve"> dieser Vorlage aufgeführt. </w:t>
      </w:r>
      <w:r w:rsidRPr="008736E7">
        <w:rPr>
          <w:i/>
          <w:sz w:val="20"/>
        </w:rPr>
        <w:t>Der vorliegende Text ist bewusst im W</w:t>
      </w:r>
      <w:r w:rsidR="00014281">
        <w:rPr>
          <w:i/>
          <w:sz w:val="20"/>
        </w:rPr>
        <w:t>ord</w:t>
      </w:r>
      <w:r w:rsidRPr="008736E7">
        <w:rPr>
          <w:i/>
          <w:sz w:val="20"/>
        </w:rPr>
        <w:t xml:space="preserve">-Format geschrieben, so dass </w:t>
      </w:r>
      <w:r w:rsidR="00434D7D" w:rsidRPr="008736E7">
        <w:rPr>
          <w:i/>
          <w:sz w:val="20"/>
        </w:rPr>
        <w:t>S</w:t>
      </w:r>
      <w:r w:rsidRPr="008736E7">
        <w:rPr>
          <w:i/>
          <w:sz w:val="20"/>
        </w:rPr>
        <w:t>ie den Text individuell anpassen können</w:t>
      </w:r>
      <w:r w:rsidR="00FD2463" w:rsidRPr="008736E7">
        <w:rPr>
          <w:i/>
          <w:sz w:val="20"/>
        </w:rPr>
        <w:t>.</w:t>
      </w:r>
      <w:r w:rsidR="00745D27" w:rsidRPr="008736E7">
        <w:rPr>
          <w:i/>
          <w:sz w:val="20"/>
        </w:rPr>
        <w:t xml:space="preserve"> </w:t>
      </w:r>
    </w:p>
    <w:p w14:paraId="13B850A0" w14:textId="7FFAA581" w:rsidR="00503272" w:rsidRPr="008736E7" w:rsidRDefault="00503272" w:rsidP="0051399D">
      <w:pPr>
        <w:jc w:val="both"/>
        <w:rPr>
          <w:i/>
          <w:sz w:val="20"/>
        </w:rPr>
      </w:pPr>
      <w:r w:rsidRPr="008736E7">
        <w:rPr>
          <w:i/>
          <w:sz w:val="20"/>
        </w:rPr>
        <w:t xml:space="preserve">Ich empfehle Ihnen, </w:t>
      </w:r>
      <w:r w:rsidR="008C68B9" w:rsidRPr="008736E7">
        <w:rPr>
          <w:i/>
          <w:sz w:val="20"/>
        </w:rPr>
        <w:t>I</w:t>
      </w:r>
      <w:r w:rsidRPr="008736E7">
        <w:rPr>
          <w:i/>
          <w:sz w:val="20"/>
        </w:rPr>
        <w:t xml:space="preserve">hren Satzungsentwurf oder </w:t>
      </w:r>
      <w:r w:rsidR="008C68B9" w:rsidRPr="008736E7">
        <w:rPr>
          <w:i/>
          <w:sz w:val="20"/>
        </w:rPr>
        <w:t>I</w:t>
      </w:r>
      <w:r w:rsidRPr="008736E7">
        <w:rPr>
          <w:i/>
          <w:sz w:val="20"/>
        </w:rPr>
        <w:t>hre Satzungsänderung noch einmal durch einen Anwalt oder Notar gegenprüfen zu lassen.</w:t>
      </w:r>
    </w:p>
    <w:p w14:paraId="47E9095A" w14:textId="5CD47425" w:rsidR="00CD2852" w:rsidRDefault="00CD2852" w:rsidP="0051399D">
      <w:pPr>
        <w:jc w:val="both"/>
      </w:pPr>
    </w:p>
    <w:p w14:paraId="5D789FAF" w14:textId="7B59B465" w:rsidR="00F564DF" w:rsidRPr="0012643E" w:rsidRDefault="00F564DF" w:rsidP="0051399D">
      <w:pPr>
        <w:jc w:val="both"/>
        <w:rPr>
          <w:rFonts w:eastAsia="Calibri" w:cstheme="majorBidi"/>
          <w:b/>
          <w:color w:val="365F91" w:themeColor="accent1" w:themeShade="BF"/>
          <w:szCs w:val="26"/>
          <w:lang w:val="fr-BE"/>
        </w:rPr>
      </w:pPr>
      <w:r w:rsidRPr="0012643E">
        <w:rPr>
          <w:rFonts w:eastAsia="Calibri" w:cstheme="majorBidi"/>
          <w:b/>
          <w:color w:val="365F91" w:themeColor="accent1" w:themeShade="BF"/>
          <w:szCs w:val="26"/>
          <w:lang w:val="fr-BE"/>
        </w:rPr>
        <w:t>Gesetzliche Grundlage</w:t>
      </w:r>
    </w:p>
    <w:p w14:paraId="7121B885" w14:textId="039123C8" w:rsidR="00F83322" w:rsidRPr="00C24C91" w:rsidRDefault="003965F5" w:rsidP="00C24C91">
      <w:pPr>
        <w:jc w:val="both"/>
        <w:rPr>
          <w:lang w:val="fr-BE"/>
        </w:rPr>
      </w:pPr>
      <w:r>
        <w:rPr>
          <w:lang w:val="fr-BE"/>
        </w:rPr>
        <w:t>F</w:t>
      </w:r>
      <w:r w:rsidR="0028696A">
        <w:rPr>
          <w:lang w:val="fr-BE"/>
        </w:rPr>
        <w:t>R</w:t>
      </w:r>
      <w:r>
        <w:rPr>
          <w:lang w:val="fr-BE"/>
        </w:rPr>
        <w:t xml:space="preserve">: </w:t>
      </w:r>
      <w:r w:rsidR="00F564DF" w:rsidRPr="00C24C91">
        <w:rPr>
          <w:lang w:val="fr-BE"/>
        </w:rPr>
        <w:t>Code des sociétés et des associations</w:t>
      </w:r>
      <w:r w:rsidR="001E6C9F" w:rsidRPr="00C24C91">
        <w:rPr>
          <w:lang w:val="fr-BE"/>
        </w:rPr>
        <w:t xml:space="preserve"> – abgekürzt CSA</w:t>
      </w:r>
    </w:p>
    <w:p w14:paraId="7A11D4C6" w14:textId="5509795E" w:rsidR="00F83322" w:rsidRPr="007026C4" w:rsidRDefault="00E81F30" w:rsidP="00E84FDE">
      <w:pPr>
        <w:jc w:val="both"/>
        <w:rPr>
          <w:lang w:val="fr-BE"/>
        </w:rPr>
      </w:pPr>
      <w:hyperlink r:id="rId12" w:history="1">
        <w:r w:rsidR="00E84FDE" w:rsidRPr="00AF748E">
          <w:rPr>
            <w:rStyle w:val="Hyperlink"/>
            <w:lang w:val="fr-BE"/>
          </w:rPr>
          <w:t>https://www.ejustice.just.fgov.be/cgi_loi/change_lg.pl?language=fr&amp;la=F&amp;table_name=loi&amp;cn=2019032309</w:t>
        </w:r>
      </w:hyperlink>
      <w:r w:rsidR="00F83322" w:rsidRPr="007026C4">
        <w:rPr>
          <w:rStyle w:val="Hyperlink"/>
          <w:lang w:val="fr-BE"/>
        </w:rPr>
        <w:t xml:space="preserve"> </w:t>
      </w:r>
      <w:r w:rsidR="00F83322" w:rsidRPr="007026C4">
        <w:rPr>
          <w:lang w:val="fr-BE"/>
        </w:rPr>
        <w:t xml:space="preserve"> </w:t>
      </w:r>
    </w:p>
    <w:p w14:paraId="480AF5D5" w14:textId="60251E2D" w:rsidR="00F83322" w:rsidRPr="00434D7D" w:rsidRDefault="00E84FDE" w:rsidP="00E84FDE">
      <w:pPr>
        <w:jc w:val="both"/>
      </w:pPr>
      <w:r>
        <w:t>D</w:t>
      </w:r>
      <w:r w:rsidR="0028696A">
        <w:t>E</w:t>
      </w:r>
      <w:r>
        <w:t xml:space="preserve">: </w:t>
      </w:r>
      <w:r w:rsidR="00F83322" w:rsidRPr="00F83322">
        <w:t>Gesetz der Gesellschaften und Vereinigungen – abgekürzt GGV</w:t>
      </w:r>
      <w:r w:rsidR="00F83322">
        <w:t>, teilweise übersetzt</w:t>
      </w:r>
      <w:r w:rsidR="00434D7D">
        <w:t xml:space="preserve">; </w:t>
      </w:r>
      <w:r w:rsidR="00F83322" w:rsidRPr="00434D7D">
        <w:t xml:space="preserve"> </w:t>
      </w:r>
      <w:hyperlink r:id="rId13" w:history="1">
        <w:r w:rsidR="00F83322" w:rsidRPr="00434D7D">
          <w:rPr>
            <w:rStyle w:val="Hyperlink"/>
          </w:rPr>
          <w:t>https://www.scta.be</w:t>
        </w:r>
      </w:hyperlink>
      <w:r w:rsidR="00F83322" w:rsidRPr="00434D7D">
        <w:t xml:space="preserve"> (bitte „Handels- und Wirtschaftsrecht“ anklicken) </w:t>
      </w:r>
    </w:p>
    <w:p w14:paraId="381E77C3" w14:textId="0E5CFA34" w:rsidR="00FD2463" w:rsidRPr="00F83322" w:rsidRDefault="00FD2463" w:rsidP="0051399D">
      <w:pPr>
        <w:jc w:val="both"/>
      </w:pPr>
    </w:p>
    <w:p w14:paraId="217B74C9" w14:textId="225437DC" w:rsidR="00451909" w:rsidRPr="00451909" w:rsidRDefault="00451909" w:rsidP="0051399D">
      <w:pPr>
        <w:jc w:val="both"/>
        <w:rPr>
          <w:u w:val="single"/>
        </w:rPr>
      </w:pPr>
      <w:r w:rsidRPr="001C09A7">
        <w:rPr>
          <w:rFonts w:eastAsia="Calibri" w:cstheme="majorBidi"/>
          <w:b/>
          <w:color w:val="365F91" w:themeColor="accent1" w:themeShade="BF"/>
          <w:szCs w:val="26"/>
        </w:rPr>
        <w:t>Hinweis</w:t>
      </w:r>
      <w:r w:rsidR="003273A9">
        <w:rPr>
          <w:u w:val="single"/>
        </w:rPr>
        <w:t xml:space="preserve"> </w:t>
      </w:r>
    </w:p>
    <w:p w14:paraId="6EECAB25" w14:textId="54687E63" w:rsidR="00D95E98" w:rsidRPr="00D95E98" w:rsidRDefault="00D95E98" w:rsidP="0051399D">
      <w:pPr>
        <w:jc w:val="both"/>
      </w:pPr>
      <w:r w:rsidRPr="00D95E98">
        <w:t>Der Text im Kasten enthält Hinweise auf die gesetzlichen Bedingungen</w:t>
      </w:r>
      <w:r w:rsidR="00451909">
        <w:t>.</w:t>
      </w:r>
    </w:p>
    <w:p w14:paraId="44DC213C" w14:textId="5C18E2BA" w:rsidR="003273A9" w:rsidRDefault="00D95E98" w:rsidP="0051399D">
      <w:pPr>
        <w:jc w:val="both"/>
      </w:pPr>
      <w:r w:rsidRPr="00D95E98">
        <w:t xml:space="preserve">Der in grau markierte Text muss im Einzelfall den Gegebenheiten der Vereinigung angepasst werden. Darüber hinaus bietet der grau markierte Text verschiede Optionen, die die Vereinigung in ihre Satzung aufnehmen </w:t>
      </w:r>
      <w:r w:rsidR="009A0E03" w:rsidRPr="00D95E98">
        <w:t>kann,</w:t>
      </w:r>
      <w:r w:rsidR="00451909">
        <w:t xml:space="preserve"> aber nicht muss.</w:t>
      </w:r>
      <w:r w:rsidR="00131E8D">
        <w:t xml:space="preserve"> Die Hinweise im Rahmen werden natürlich nicht in </w:t>
      </w:r>
      <w:r w:rsidR="003965F5">
        <w:t>I</w:t>
      </w:r>
      <w:r w:rsidR="00131E8D">
        <w:t>hre Satzung übernommen.</w:t>
      </w:r>
    </w:p>
    <w:p w14:paraId="6B93BF55" w14:textId="77777777" w:rsidR="00DD6A97" w:rsidRDefault="00DD6A97" w:rsidP="0051399D">
      <w:pPr>
        <w:jc w:val="both"/>
      </w:pPr>
    </w:p>
    <w:p w14:paraId="66CBDE7D" w14:textId="6F4797CE" w:rsidR="00DD6A97" w:rsidRDefault="00DD6A97" w:rsidP="0051399D">
      <w:pPr>
        <w:jc w:val="both"/>
      </w:pPr>
      <w:r>
        <w:t>Vor der Mustersatzung finden Sie eine Liste der Mindestangaben, die in jeder Satzung enthalten sein müssen.</w:t>
      </w:r>
    </w:p>
    <w:p w14:paraId="6B390AD9" w14:textId="77777777" w:rsidR="001D1C17" w:rsidRDefault="001D1C17" w:rsidP="0051399D">
      <w:pPr>
        <w:jc w:val="both"/>
      </w:pPr>
    </w:p>
    <w:p w14:paraId="79E9E8AD" w14:textId="01EFF8FD" w:rsidR="001D1C17" w:rsidRDefault="001D1C17" w:rsidP="0051399D">
      <w:pPr>
        <w:jc w:val="both"/>
      </w:pPr>
      <w:r>
        <w:t>Vor und nach der eigentlichen Satzung</w:t>
      </w:r>
      <w:r w:rsidR="00396382">
        <w:t xml:space="preserve"> finden Sie einen Textvorschlag für das Protokoll der Gründungsversammlung</w:t>
      </w:r>
      <w:r w:rsidR="006C638E">
        <w:t>, dessen Teil die Satzung ist.</w:t>
      </w:r>
      <w:r w:rsidR="0093740A">
        <w:t xml:space="preserve"> </w:t>
      </w:r>
      <w:r w:rsidR="005C5604">
        <w:t>I</w:t>
      </w:r>
      <w:r w:rsidR="0093740A">
        <w:t>st das gesamte Dokument von den Gründungsmitgliedern unterschrieben, wird es zur Gründungs</w:t>
      </w:r>
      <w:r w:rsidR="00B67325">
        <w:t>urkunde.</w:t>
      </w:r>
    </w:p>
    <w:p w14:paraId="6F8B15FD" w14:textId="45D78DF6" w:rsidR="003273A9" w:rsidRDefault="003273A9" w:rsidP="0051399D">
      <w:pPr>
        <w:spacing w:after="200" w:line="276" w:lineRule="auto"/>
        <w:jc w:val="both"/>
      </w:pPr>
      <w:r>
        <w:br w:type="page"/>
      </w:r>
    </w:p>
    <w:p w14:paraId="308FEAC0" w14:textId="77777777" w:rsidR="000E14E5" w:rsidRDefault="000E14E5" w:rsidP="000E14E5">
      <w:pPr>
        <w:jc w:val="both"/>
        <w:rPr>
          <w:b/>
          <w:bCs/>
        </w:rPr>
      </w:pPr>
      <w:r w:rsidRPr="00F81407">
        <w:rPr>
          <w:b/>
          <w:bCs/>
        </w:rPr>
        <w:lastRenderedPageBreak/>
        <w:t xml:space="preserve">In einer Satzung müssen folgende Informationen nach dem Gesetz der Gesellschaften und Vereinigungen </w:t>
      </w:r>
      <w:r>
        <w:rPr>
          <w:b/>
          <w:bCs/>
        </w:rPr>
        <w:t>angegeben werden:</w:t>
      </w:r>
    </w:p>
    <w:p w14:paraId="1C2D856B" w14:textId="77777777" w:rsidR="000E14E5" w:rsidRDefault="000E14E5" w:rsidP="000E14E5">
      <w:pPr>
        <w:jc w:val="both"/>
      </w:pPr>
    </w:p>
    <w:p w14:paraId="19642028" w14:textId="77777777" w:rsidR="000E14E5" w:rsidRPr="00525BF9" w:rsidRDefault="000E14E5" w:rsidP="000E14E5">
      <w:pPr>
        <w:spacing w:after="240"/>
        <w:contextualSpacing/>
        <w:jc w:val="both"/>
      </w:pPr>
      <w:r w:rsidRPr="00525BF9">
        <w:t xml:space="preserve">• </w:t>
      </w:r>
      <w:r w:rsidRPr="00525BF9">
        <w:rPr>
          <w:b/>
          <w:bCs/>
        </w:rPr>
        <w:t xml:space="preserve">Bezeichnung </w:t>
      </w:r>
      <w:r w:rsidRPr="00525BF9">
        <w:t>„Vereinigung ohne Gewinnerzielungsabsicht“</w:t>
      </w:r>
    </w:p>
    <w:p w14:paraId="3132608B" w14:textId="77777777" w:rsidR="000E14E5" w:rsidRDefault="000E14E5" w:rsidP="000E14E5">
      <w:pPr>
        <w:spacing w:after="240"/>
        <w:contextualSpacing/>
        <w:jc w:val="both"/>
      </w:pPr>
      <w:r w:rsidRPr="00525BF9">
        <w:t>oder die Abkürzung VoG</w:t>
      </w:r>
    </w:p>
    <w:p w14:paraId="74AE8F4E" w14:textId="77777777" w:rsidR="000E14E5" w:rsidRPr="00525BF9" w:rsidRDefault="000E14E5" w:rsidP="000E14E5">
      <w:pPr>
        <w:spacing w:after="240"/>
        <w:contextualSpacing/>
        <w:jc w:val="both"/>
      </w:pPr>
    </w:p>
    <w:p w14:paraId="67BCA93B" w14:textId="77777777" w:rsidR="000E14E5" w:rsidRDefault="000E14E5" w:rsidP="000E14E5">
      <w:pPr>
        <w:spacing w:after="240"/>
        <w:contextualSpacing/>
        <w:jc w:val="both"/>
      </w:pPr>
      <w:r w:rsidRPr="00525BF9">
        <w:t xml:space="preserve">• </w:t>
      </w:r>
      <w:r w:rsidRPr="00525BF9">
        <w:rPr>
          <w:b/>
          <w:bCs/>
        </w:rPr>
        <w:t>Name der Vereinigung</w:t>
      </w:r>
      <w:r>
        <w:rPr>
          <w:b/>
          <w:bCs/>
        </w:rPr>
        <w:t>:</w:t>
      </w:r>
      <w:r w:rsidRPr="00525BF9">
        <w:rPr>
          <w:b/>
          <w:bCs/>
        </w:rPr>
        <w:t xml:space="preserve"> </w:t>
      </w:r>
      <w:r w:rsidRPr="00525BF9">
        <w:t>Die Wahl des Namens</w:t>
      </w:r>
      <w:r>
        <w:t xml:space="preserve"> </w:t>
      </w:r>
      <w:r w:rsidRPr="00525BF9">
        <w:t>ist frei. Allerdings darf keine andere Vereinigung</w:t>
      </w:r>
      <w:r>
        <w:t xml:space="preserve"> </w:t>
      </w:r>
      <w:r w:rsidRPr="00525BF9">
        <w:t>oder Stiftung den gleichen Namen tragen. Das</w:t>
      </w:r>
      <w:r>
        <w:t xml:space="preserve"> </w:t>
      </w:r>
      <w:r w:rsidRPr="00525BF9">
        <w:t>kann in der Datenbank des Belgischen Staatsblattes</w:t>
      </w:r>
      <w:r>
        <w:t xml:space="preserve"> </w:t>
      </w:r>
      <w:r w:rsidRPr="00525BF9">
        <w:t>überprüft werden.</w:t>
      </w:r>
    </w:p>
    <w:p w14:paraId="4BB52D0D" w14:textId="77777777" w:rsidR="000E14E5" w:rsidRPr="00525BF9" w:rsidRDefault="000E14E5" w:rsidP="000E14E5">
      <w:pPr>
        <w:spacing w:after="240"/>
        <w:contextualSpacing/>
        <w:jc w:val="both"/>
      </w:pPr>
    </w:p>
    <w:p w14:paraId="008E25CA" w14:textId="77777777" w:rsidR="000E14E5" w:rsidRDefault="000E14E5" w:rsidP="000E14E5">
      <w:pPr>
        <w:spacing w:after="240"/>
        <w:contextualSpacing/>
        <w:jc w:val="both"/>
      </w:pPr>
      <w:r w:rsidRPr="00525BF9">
        <w:t xml:space="preserve">• </w:t>
      </w:r>
      <w:r w:rsidRPr="00525BF9">
        <w:rPr>
          <w:b/>
          <w:bCs/>
        </w:rPr>
        <w:t>Angabe der Region</w:t>
      </w:r>
      <w:r w:rsidRPr="00525BF9">
        <w:t>, in der der Hauptsitz der</w:t>
      </w:r>
      <w:r>
        <w:t xml:space="preserve"> </w:t>
      </w:r>
      <w:r w:rsidRPr="00525BF9">
        <w:t>VoG angesiedelt ist. Der Hauptsitz einer belgischen</w:t>
      </w:r>
      <w:r>
        <w:t xml:space="preserve"> </w:t>
      </w:r>
      <w:r w:rsidRPr="00525BF9">
        <w:t>Vereinigung muss sich in Belgien befinden,</w:t>
      </w:r>
      <w:r>
        <w:t xml:space="preserve"> </w:t>
      </w:r>
      <w:r w:rsidRPr="00525BF9">
        <w:t>was nicht bedeutet, dass die VoG nicht im</w:t>
      </w:r>
      <w:r>
        <w:t xml:space="preserve"> </w:t>
      </w:r>
      <w:r w:rsidRPr="00525BF9">
        <w:t>Ausland tätig werden kann.</w:t>
      </w:r>
    </w:p>
    <w:p w14:paraId="684C7698" w14:textId="77777777" w:rsidR="000E14E5" w:rsidRPr="00525BF9" w:rsidRDefault="000E14E5" w:rsidP="000E14E5">
      <w:pPr>
        <w:spacing w:after="240"/>
        <w:contextualSpacing/>
        <w:jc w:val="both"/>
      </w:pPr>
    </w:p>
    <w:p w14:paraId="586E989C" w14:textId="77777777" w:rsidR="000E14E5" w:rsidRDefault="000E14E5" w:rsidP="000E14E5">
      <w:pPr>
        <w:spacing w:after="240"/>
        <w:contextualSpacing/>
        <w:jc w:val="both"/>
      </w:pPr>
      <w:r w:rsidRPr="00525BF9">
        <w:t xml:space="preserve">• </w:t>
      </w:r>
      <w:r w:rsidRPr="00525BF9">
        <w:rPr>
          <w:b/>
          <w:bCs/>
        </w:rPr>
        <w:t>Angabe des uneigennützigen Zwecks</w:t>
      </w:r>
      <w:r w:rsidRPr="00525BF9">
        <w:t>, den die</w:t>
      </w:r>
      <w:r>
        <w:t xml:space="preserve"> </w:t>
      </w:r>
      <w:r w:rsidRPr="00525BF9">
        <w:t>VoG verfolgt, und die Aktivitäten, die ihren Gegenstand</w:t>
      </w:r>
      <w:r>
        <w:t xml:space="preserve"> </w:t>
      </w:r>
      <w:r w:rsidRPr="00525BF9">
        <w:t>bilden.</w:t>
      </w:r>
    </w:p>
    <w:p w14:paraId="25E1737D" w14:textId="77777777" w:rsidR="000E14E5" w:rsidRPr="00525BF9" w:rsidRDefault="000E14E5" w:rsidP="000E14E5">
      <w:pPr>
        <w:spacing w:after="240"/>
        <w:contextualSpacing/>
        <w:jc w:val="both"/>
      </w:pPr>
    </w:p>
    <w:p w14:paraId="55183B94" w14:textId="77777777" w:rsidR="000E14E5" w:rsidRDefault="000E14E5" w:rsidP="000E14E5">
      <w:pPr>
        <w:spacing w:after="240"/>
        <w:contextualSpacing/>
        <w:jc w:val="both"/>
      </w:pPr>
      <w:r w:rsidRPr="00525BF9">
        <w:t xml:space="preserve">• </w:t>
      </w:r>
      <w:r w:rsidRPr="00525BF9">
        <w:rPr>
          <w:b/>
          <w:bCs/>
        </w:rPr>
        <w:t xml:space="preserve">Mitgliedschaft: </w:t>
      </w:r>
      <w:r w:rsidRPr="00525BF9">
        <w:t>Die Bedingungen und Formalitäten</w:t>
      </w:r>
      <w:r>
        <w:t xml:space="preserve"> </w:t>
      </w:r>
      <w:r w:rsidRPr="00525BF9">
        <w:t>für die Aufnahme und den Austritt von</w:t>
      </w:r>
      <w:r>
        <w:t xml:space="preserve"> </w:t>
      </w:r>
      <w:r w:rsidRPr="00525BF9">
        <w:t>Mitgliedern.</w:t>
      </w:r>
    </w:p>
    <w:p w14:paraId="1DB28D4F" w14:textId="77777777" w:rsidR="000E14E5" w:rsidRPr="00525BF9" w:rsidRDefault="000E14E5" w:rsidP="000E14E5">
      <w:pPr>
        <w:spacing w:after="240"/>
        <w:contextualSpacing/>
        <w:jc w:val="both"/>
      </w:pPr>
    </w:p>
    <w:p w14:paraId="65E3E2CB" w14:textId="77777777" w:rsidR="000E14E5" w:rsidRDefault="000E14E5" w:rsidP="000E14E5">
      <w:pPr>
        <w:spacing w:after="240"/>
        <w:contextualSpacing/>
        <w:jc w:val="both"/>
      </w:pPr>
      <w:r w:rsidRPr="00525BF9">
        <w:t xml:space="preserve">• </w:t>
      </w:r>
      <w:r w:rsidRPr="00525BF9">
        <w:rPr>
          <w:b/>
          <w:bCs/>
        </w:rPr>
        <w:t xml:space="preserve">Rechte und Pflichten der Mitglieder: </w:t>
      </w:r>
      <w:r w:rsidRPr="00525BF9">
        <w:t>Die Rechte</w:t>
      </w:r>
      <w:r>
        <w:t xml:space="preserve"> </w:t>
      </w:r>
      <w:r w:rsidRPr="00525BF9">
        <w:t>und Pflichten aller Mitglieder</w:t>
      </w:r>
      <w:r>
        <w:t>,</w:t>
      </w:r>
      <w:r w:rsidRPr="00525BF9">
        <w:t xml:space="preserve"> auch die der Fördermitglieder</w:t>
      </w:r>
      <w:r>
        <w:t xml:space="preserve"> </w:t>
      </w:r>
      <w:r w:rsidRPr="00525BF9">
        <w:t>(membres adhérents).</w:t>
      </w:r>
    </w:p>
    <w:p w14:paraId="72807071" w14:textId="77777777" w:rsidR="000E14E5" w:rsidRPr="00525BF9" w:rsidRDefault="000E14E5" w:rsidP="000E14E5">
      <w:pPr>
        <w:spacing w:after="240"/>
        <w:contextualSpacing/>
        <w:jc w:val="both"/>
      </w:pPr>
    </w:p>
    <w:p w14:paraId="44669211" w14:textId="77777777" w:rsidR="000E14E5" w:rsidRDefault="000E14E5" w:rsidP="000E14E5">
      <w:pPr>
        <w:spacing w:after="240"/>
        <w:contextualSpacing/>
        <w:jc w:val="both"/>
      </w:pPr>
      <w:r w:rsidRPr="00525BF9">
        <w:t xml:space="preserve">• </w:t>
      </w:r>
      <w:r w:rsidRPr="00525BF9">
        <w:rPr>
          <w:b/>
          <w:bCs/>
        </w:rPr>
        <w:t xml:space="preserve">Einladung zur Generalversammlung: </w:t>
      </w:r>
      <w:r w:rsidRPr="00525BF9">
        <w:t>Die Art</w:t>
      </w:r>
      <w:r>
        <w:t xml:space="preserve"> </w:t>
      </w:r>
      <w:r w:rsidRPr="00525BF9">
        <w:t>und Weise der Einberufung der Generalversammlung</w:t>
      </w:r>
      <w:r>
        <w:t xml:space="preserve"> </w:t>
      </w:r>
      <w:r w:rsidRPr="00525BF9">
        <w:t>sowie die Art und Weise, in der ihre</w:t>
      </w:r>
      <w:r>
        <w:t xml:space="preserve"> </w:t>
      </w:r>
      <w:r w:rsidRPr="00525BF9">
        <w:t>Beschlüsse den Mitgliedern und Dritten zur</w:t>
      </w:r>
      <w:r>
        <w:t xml:space="preserve"> </w:t>
      </w:r>
      <w:r w:rsidRPr="00525BF9">
        <w:t>Kenntnis gebracht werden.</w:t>
      </w:r>
      <w:r>
        <w:t xml:space="preserve"> Auch die Nennung der Befugnisse der Generalversammlung ist obligatorisch.</w:t>
      </w:r>
    </w:p>
    <w:p w14:paraId="2DFE691F" w14:textId="77777777" w:rsidR="000E14E5" w:rsidRPr="00525BF9" w:rsidRDefault="000E14E5" w:rsidP="000E14E5">
      <w:pPr>
        <w:spacing w:after="240"/>
        <w:contextualSpacing/>
        <w:jc w:val="both"/>
      </w:pPr>
    </w:p>
    <w:p w14:paraId="1413A707" w14:textId="77777777" w:rsidR="000E14E5" w:rsidRDefault="000E14E5" w:rsidP="000E14E5">
      <w:pPr>
        <w:spacing w:after="240"/>
        <w:contextualSpacing/>
        <w:jc w:val="both"/>
      </w:pPr>
      <w:r w:rsidRPr="00525BF9">
        <w:t xml:space="preserve">• </w:t>
      </w:r>
      <w:r w:rsidRPr="00525BF9">
        <w:rPr>
          <w:b/>
          <w:bCs/>
        </w:rPr>
        <w:t xml:space="preserve">Wahl der Verwalter und deren Amtszeit: </w:t>
      </w:r>
      <w:r>
        <w:t>D</w:t>
      </w:r>
      <w:r w:rsidRPr="00525BF9">
        <w:t>ie</w:t>
      </w:r>
      <w:r>
        <w:t xml:space="preserve"> </w:t>
      </w:r>
      <w:r w:rsidRPr="00525BF9">
        <w:t>Regeln für die Wahl der Verwalter und deren</w:t>
      </w:r>
      <w:r>
        <w:t xml:space="preserve"> </w:t>
      </w:r>
      <w:r w:rsidRPr="00525BF9">
        <w:t>Amtsende. Auch die Regeln für die Dauer ihrer</w:t>
      </w:r>
      <w:r>
        <w:t xml:space="preserve"> </w:t>
      </w:r>
      <w:r w:rsidRPr="00525BF9">
        <w:t>Amtszeit sind obligatorisch.</w:t>
      </w:r>
    </w:p>
    <w:p w14:paraId="50FB6613" w14:textId="77777777" w:rsidR="000E14E5" w:rsidRPr="00525BF9" w:rsidRDefault="000E14E5" w:rsidP="000E14E5">
      <w:pPr>
        <w:spacing w:after="240"/>
        <w:contextualSpacing/>
        <w:jc w:val="both"/>
      </w:pPr>
    </w:p>
    <w:p w14:paraId="5787B906" w14:textId="77777777" w:rsidR="000E14E5" w:rsidRDefault="000E14E5" w:rsidP="000E14E5">
      <w:pPr>
        <w:spacing w:after="240"/>
        <w:contextualSpacing/>
        <w:jc w:val="both"/>
      </w:pPr>
      <w:r w:rsidRPr="00525BF9">
        <w:t xml:space="preserve">• </w:t>
      </w:r>
      <w:r w:rsidRPr="00525BF9">
        <w:rPr>
          <w:b/>
          <w:bCs/>
        </w:rPr>
        <w:t xml:space="preserve">Vertretung der VoG gegenüber Dritten: </w:t>
      </w:r>
      <w:r w:rsidRPr="00525BF9">
        <w:t>Die Bestimmungen</w:t>
      </w:r>
      <w:r>
        <w:t xml:space="preserve"> </w:t>
      </w:r>
      <w:r w:rsidRPr="00525BF9">
        <w:t>über die Möglichkeit für bestimmte</w:t>
      </w:r>
      <w:r>
        <w:t xml:space="preserve"> </w:t>
      </w:r>
      <w:r w:rsidRPr="00525BF9">
        <w:t>Personen, die VoG zu vertreten und/oder ihre</w:t>
      </w:r>
      <w:r>
        <w:t xml:space="preserve"> </w:t>
      </w:r>
      <w:r w:rsidRPr="00525BF9">
        <w:t>tägliche Geschäftsführung zu gewährleisten.</w:t>
      </w:r>
    </w:p>
    <w:p w14:paraId="0CD1F805" w14:textId="77777777" w:rsidR="000E14E5" w:rsidRPr="00525BF9" w:rsidRDefault="000E14E5" w:rsidP="000E14E5">
      <w:pPr>
        <w:spacing w:after="240"/>
        <w:contextualSpacing/>
        <w:jc w:val="both"/>
      </w:pPr>
    </w:p>
    <w:p w14:paraId="6E248D50" w14:textId="77777777" w:rsidR="000E14E5" w:rsidRDefault="000E14E5" w:rsidP="000E14E5">
      <w:pPr>
        <w:spacing w:after="240"/>
        <w:contextualSpacing/>
        <w:jc w:val="both"/>
        <w:rPr>
          <w:b/>
          <w:bCs/>
        </w:rPr>
      </w:pPr>
      <w:r w:rsidRPr="00525BF9">
        <w:t xml:space="preserve">• </w:t>
      </w:r>
      <w:r w:rsidRPr="00525BF9">
        <w:rPr>
          <w:b/>
          <w:bCs/>
        </w:rPr>
        <w:t>Mindestanzahl von Mitgliedern.</w:t>
      </w:r>
    </w:p>
    <w:p w14:paraId="0B4E2A6E" w14:textId="77777777" w:rsidR="000E14E5" w:rsidRPr="00525BF9" w:rsidRDefault="000E14E5" w:rsidP="000E14E5">
      <w:pPr>
        <w:spacing w:after="240"/>
        <w:contextualSpacing/>
        <w:jc w:val="both"/>
      </w:pPr>
    </w:p>
    <w:p w14:paraId="50BE74E2" w14:textId="77777777" w:rsidR="000E14E5" w:rsidRDefault="000E14E5" w:rsidP="000E14E5">
      <w:pPr>
        <w:spacing w:after="240"/>
        <w:contextualSpacing/>
        <w:jc w:val="both"/>
      </w:pPr>
      <w:r w:rsidRPr="00525BF9">
        <w:t xml:space="preserve">• </w:t>
      </w:r>
      <w:r w:rsidRPr="00525BF9">
        <w:rPr>
          <w:b/>
          <w:bCs/>
        </w:rPr>
        <w:t xml:space="preserve">Mitgliedsbeitrag: </w:t>
      </w:r>
      <w:r w:rsidRPr="00525BF9">
        <w:t>Der Höchstbetrag des Mitgliedsbeitrags</w:t>
      </w:r>
      <w:r>
        <w:t xml:space="preserve"> </w:t>
      </w:r>
      <w:r w:rsidRPr="00525BF9">
        <w:t>für Personen, die der Vereinigung</w:t>
      </w:r>
      <w:r>
        <w:t xml:space="preserve"> </w:t>
      </w:r>
      <w:r w:rsidRPr="00525BF9">
        <w:t>beitreten möchten.</w:t>
      </w:r>
    </w:p>
    <w:p w14:paraId="3596E169" w14:textId="77777777" w:rsidR="000E14E5" w:rsidRPr="00525BF9" w:rsidRDefault="000E14E5" w:rsidP="000E14E5">
      <w:pPr>
        <w:spacing w:after="240"/>
        <w:contextualSpacing/>
        <w:jc w:val="both"/>
      </w:pPr>
    </w:p>
    <w:p w14:paraId="785254C7" w14:textId="77777777" w:rsidR="000E14E5" w:rsidRDefault="000E14E5" w:rsidP="000E14E5">
      <w:pPr>
        <w:spacing w:after="240"/>
        <w:contextualSpacing/>
        <w:jc w:val="both"/>
      </w:pPr>
      <w:r w:rsidRPr="00525BF9">
        <w:t xml:space="preserve">• </w:t>
      </w:r>
      <w:r w:rsidRPr="00525BF9">
        <w:rPr>
          <w:b/>
          <w:bCs/>
        </w:rPr>
        <w:t>Verwendung des Vermögens bei Auflösung:</w:t>
      </w:r>
      <w:r>
        <w:rPr>
          <w:b/>
          <w:bCs/>
        </w:rPr>
        <w:t xml:space="preserve"> </w:t>
      </w:r>
      <w:r w:rsidRPr="00525BF9">
        <w:t>Festlegung, welchem uneigennützigen Zweck</w:t>
      </w:r>
      <w:r>
        <w:t xml:space="preserve"> </w:t>
      </w:r>
      <w:r w:rsidRPr="00525BF9">
        <w:t>die VoG im Falle einer Auflösung ihr Vermögen</w:t>
      </w:r>
      <w:r>
        <w:t xml:space="preserve"> </w:t>
      </w:r>
      <w:r w:rsidRPr="00525BF9">
        <w:t>übergibt.</w:t>
      </w:r>
    </w:p>
    <w:p w14:paraId="098B5C1E" w14:textId="77777777" w:rsidR="000E14E5" w:rsidRPr="00525BF9" w:rsidRDefault="000E14E5" w:rsidP="000E14E5">
      <w:pPr>
        <w:spacing w:after="240"/>
        <w:contextualSpacing/>
        <w:jc w:val="both"/>
      </w:pPr>
    </w:p>
    <w:p w14:paraId="4259AE42" w14:textId="40E9B2EF" w:rsidR="000E14E5" w:rsidRDefault="000E14E5" w:rsidP="000E14E5">
      <w:pPr>
        <w:spacing w:after="240"/>
        <w:contextualSpacing/>
        <w:jc w:val="both"/>
      </w:pPr>
      <w:r w:rsidRPr="00525BF9">
        <w:t xml:space="preserve">• </w:t>
      </w:r>
      <w:r w:rsidRPr="00525BF9">
        <w:rPr>
          <w:b/>
          <w:bCs/>
        </w:rPr>
        <w:t xml:space="preserve">Lebensdauer der VoG, </w:t>
      </w:r>
      <w:r w:rsidRPr="00525BF9">
        <w:t>wenn sie nicht unbegrenzt</w:t>
      </w:r>
      <w:r>
        <w:t xml:space="preserve"> </w:t>
      </w:r>
      <w:r w:rsidRPr="00525BF9">
        <w:t>ist.</w:t>
      </w:r>
    </w:p>
    <w:p w14:paraId="608264B2" w14:textId="77777777" w:rsidR="000E14E5" w:rsidRDefault="000E14E5">
      <w:pPr>
        <w:spacing w:after="200" w:line="276" w:lineRule="auto"/>
      </w:pPr>
      <w:r>
        <w:br w:type="page"/>
      </w:r>
    </w:p>
    <w:p w14:paraId="5D33D560" w14:textId="15F00201"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lastRenderedPageBreak/>
        <w:t xml:space="preserve">MUSTERTEXT FÜR </w:t>
      </w:r>
      <w:r w:rsidR="00BD70AD">
        <w:rPr>
          <w:rFonts w:eastAsia="Times New Roman" w:cs="Times New Roman"/>
          <w:b/>
          <w:lang w:eastAsia="de-DE"/>
        </w:rPr>
        <w:t xml:space="preserve">DAS GRÜNDUNGSPROTOKOLL UND </w:t>
      </w:r>
      <w:r w:rsidRPr="00FD2463">
        <w:rPr>
          <w:rFonts w:eastAsia="Times New Roman" w:cs="Times New Roman"/>
          <w:b/>
          <w:lang w:eastAsia="de-DE"/>
        </w:rPr>
        <w:t>DIE SATZUNG EINER</w:t>
      </w:r>
    </w:p>
    <w:p w14:paraId="288D9F24"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VEREINIGUNG OHNE GEWINNERZIELUNGSABSICHT</w:t>
      </w:r>
    </w:p>
    <w:p w14:paraId="2838587B"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DE64BE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4B82A741"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Die erschienenen Gründungsmitglieder</w:t>
      </w:r>
    </w:p>
    <w:p w14:paraId="6E573C61"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3B4584A" w14:textId="77777777" w:rsidR="00FD2463" w:rsidRPr="00FD2463" w:rsidRDefault="00FD2463" w:rsidP="0051399D">
      <w:pPr>
        <w:widowControl w:val="0"/>
        <w:tabs>
          <w:tab w:val="left" w:pos="5280"/>
        </w:tabs>
        <w:autoSpaceDE w:val="0"/>
        <w:autoSpaceDN w:val="0"/>
        <w:adjustRightInd w:val="0"/>
        <w:jc w:val="both"/>
        <w:rPr>
          <w:rFonts w:eastAsia="Times New Roman" w:cs="Times New Roman"/>
          <w:highlight w:val="lightGray"/>
          <w:lang w:eastAsia="de-DE"/>
        </w:rPr>
      </w:pPr>
      <w:r w:rsidRPr="00FD2463">
        <w:rPr>
          <w:rFonts w:eastAsia="Times New Roman" w:cs="Times New Roman"/>
          <w:i/>
          <w:highlight w:val="lightGray"/>
          <w:lang w:eastAsia="de-DE"/>
        </w:rPr>
        <w:t>bei natürlichen Personen</w:t>
      </w:r>
      <w:r w:rsidRPr="00FD2463">
        <w:rPr>
          <w:rFonts w:eastAsia="Times New Roman" w:cs="Times New Roman"/>
          <w:highlight w:val="lightGray"/>
          <w:lang w:eastAsia="de-DE"/>
        </w:rPr>
        <w:t>: Name, Vornamen, Wohnsitz</w:t>
      </w:r>
    </w:p>
    <w:p w14:paraId="58ABDCE2" w14:textId="17E1331A"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i/>
          <w:highlight w:val="lightGray"/>
          <w:lang w:eastAsia="de-DE"/>
        </w:rPr>
        <w:t>bei juristischen Personen</w:t>
      </w:r>
      <w:r w:rsidR="009E653D">
        <w:rPr>
          <w:rFonts w:eastAsia="Times New Roman" w:cs="Times New Roman"/>
          <w:i/>
          <w:highlight w:val="lightGray"/>
          <w:lang w:eastAsia="de-DE"/>
        </w:rPr>
        <w:t xml:space="preserve"> </w:t>
      </w:r>
      <w:r w:rsidR="00DE69B7">
        <w:rPr>
          <w:rFonts w:eastAsia="Times New Roman" w:cs="Times New Roman"/>
          <w:i/>
          <w:highlight w:val="lightGray"/>
          <w:lang w:eastAsia="de-DE"/>
        </w:rPr>
        <w:t>(=</w:t>
      </w:r>
      <w:r w:rsidR="009E653D">
        <w:rPr>
          <w:rFonts w:eastAsia="Times New Roman" w:cs="Times New Roman"/>
          <w:i/>
          <w:highlight w:val="lightGray"/>
          <w:lang w:eastAsia="de-DE"/>
        </w:rPr>
        <w:t xml:space="preserve"> </w:t>
      </w:r>
      <w:r w:rsidR="00DE69B7">
        <w:rPr>
          <w:rFonts w:eastAsia="Times New Roman" w:cs="Times New Roman"/>
          <w:i/>
          <w:highlight w:val="lightGray"/>
          <w:lang w:eastAsia="de-DE"/>
        </w:rPr>
        <w:t>VoG)</w:t>
      </w:r>
      <w:r w:rsidRPr="00FD2463">
        <w:rPr>
          <w:rFonts w:eastAsia="Times New Roman" w:cs="Times New Roman"/>
          <w:highlight w:val="lightGray"/>
          <w:lang w:eastAsia="de-DE"/>
        </w:rPr>
        <w:t>: Bezeichnung, Rechtsform, Unternehmens</w:t>
      </w:r>
      <w:r w:rsidR="009E653D">
        <w:rPr>
          <w:rFonts w:eastAsia="Times New Roman" w:cs="Times New Roman"/>
          <w:highlight w:val="lightGray"/>
          <w:lang w:eastAsia="de-DE"/>
        </w:rPr>
        <w:t>n</w:t>
      </w:r>
      <w:r w:rsidR="00123AD4">
        <w:rPr>
          <w:rFonts w:eastAsia="Times New Roman" w:cs="Times New Roman"/>
          <w:highlight w:val="lightGray"/>
          <w:lang w:eastAsia="de-DE"/>
        </w:rPr>
        <w:t>ummer</w:t>
      </w:r>
      <w:r w:rsidRPr="00FD2463">
        <w:rPr>
          <w:rFonts w:eastAsia="Times New Roman" w:cs="Times New Roman"/>
          <w:highlight w:val="lightGray"/>
          <w:lang w:eastAsia="de-DE"/>
        </w:rPr>
        <w:t xml:space="preserve"> und Sitz</w:t>
      </w:r>
    </w:p>
    <w:p w14:paraId="5445A750" w14:textId="77777777" w:rsidR="00FD2463" w:rsidRPr="00FD2463" w:rsidRDefault="00FD2463" w:rsidP="0051399D">
      <w:pPr>
        <w:jc w:val="both"/>
        <w:rPr>
          <w:rFonts w:eastAsia="Times New Roman" w:cs="Times New Roman"/>
          <w:lang w:eastAsia="de-DE"/>
        </w:rPr>
      </w:pPr>
    </w:p>
    <w:p w14:paraId="0F308068" w14:textId="0564882B" w:rsidR="00FD2463" w:rsidRPr="00D0448D" w:rsidRDefault="00BF20C3" w:rsidP="0051399D">
      <w:pPr>
        <w:pBdr>
          <w:top w:val="single" w:sz="4" w:space="1" w:color="auto"/>
          <w:left w:val="single" w:sz="4" w:space="4" w:color="auto"/>
          <w:bottom w:val="single" w:sz="4" w:space="1" w:color="auto"/>
          <w:right w:val="single" w:sz="4" w:space="4" w:color="auto"/>
        </w:pBdr>
        <w:ind w:left="708"/>
        <w:jc w:val="both"/>
        <w:rPr>
          <w:rFonts w:eastAsia="Times New Roman" w:cs="EUAlbertina-Bold-Identity-H"/>
          <w:i/>
          <w:iCs/>
          <w:sz w:val="18"/>
          <w:szCs w:val="18"/>
          <w:lang w:eastAsia="de-DE"/>
        </w:rPr>
      </w:pPr>
      <w:r w:rsidRPr="00D0448D">
        <w:rPr>
          <w:rFonts w:eastAsia="Times New Roman" w:cs="EUAlbertina-Bold-Identity-H"/>
          <w:i/>
          <w:iCs/>
          <w:sz w:val="18"/>
          <w:szCs w:val="18"/>
          <w:lang w:eastAsia="de-DE"/>
        </w:rPr>
        <w:t xml:space="preserve">Hinweis: </w:t>
      </w:r>
      <w:r w:rsidR="00FD2463" w:rsidRPr="00D0448D">
        <w:rPr>
          <w:rFonts w:eastAsia="Times New Roman" w:cs="EUAlbertina-Bold-Identity-H"/>
          <w:i/>
          <w:iCs/>
          <w:sz w:val="18"/>
          <w:szCs w:val="18"/>
          <w:lang w:eastAsia="de-DE"/>
        </w:rPr>
        <w:t>Seit einigen Jahren ist die Angabe der Staatsangehörigkeit, des Berufs, des Geburtsdatums und –orts der Gründungsmitglieder in der Satzung nicht mehr erforderlich.</w:t>
      </w:r>
    </w:p>
    <w:p w14:paraId="52BACF2D" w14:textId="77777777" w:rsidR="00FD2463" w:rsidRPr="00FD2463" w:rsidRDefault="00FD2463" w:rsidP="0051399D">
      <w:pPr>
        <w:jc w:val="both"/>
        <w:rPr>
          <w:rFonts w:eastAsia="Times New Roman" w:cs="Times New Roman"/>
          <w:lang w:eastAsia="de-DE"/>
        </w:rPr>
      </w:pPr>
    </w:p>
    <w:p w14:paraId="63AAD06E" w14:textId="5658454B"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vereinbaren, eine Vereinigung ohne Gewinnerzielungsabsicht </w:t>
      </w:r>
      <w:r w:rsidR="003273A9" w:rsidRPr="00FD2463">
        <w:rPr>
          <w:rFonts w:eastAsia="Times New Roman" w:cs="Times New Roman"/>
          <w:lang w:eastAsia="de-DE"/>
        </w:rPr>
        <w:t>gemäß dem Gesetz</w:t>
      </w:r>
      <w:r w:rsidR="003273A9">
        <w:rPr>
          <w:rFonts w:eastAsia="Times New Roman" w:cs="Times New Roman"/>
          <w:lang w:eastAsia="de-DE"/>
        </w:rPr>
        <w:t xml:space="preserve"> der Gesellschaften und Vereinigungen vom 23. März 2019 </w:t>
      </w:r>
      <w:r w:rsidRPr="00FD2463">
        <w:rPr>
          <w:rFonts w:eastAsia="Times New Roman" w:cs="Times New Roman"/>
          <w:lang w:eastAsia="de-DE"/>
        </w:rPr>
        <w:t>zu gründen. Sie legen deren Satzung wie folgt fest:</w:t>
      </w:r>
    </w:p>
    <w:p w14:paraId="2B0AF90F"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A1B9800" w14:textId="77777777" w:rsidR="00123AD4" w:rsidRPr="00FD2463" w:rsidRDefault="00123AD4" w:rsidP="00123AD4">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b/>
          <w:lang w:eastAsia="de-DE"/>
        </w:rPr>
        <w:t xml:space="preserve">SATZUNG DER VoG </w:t>
      </w:r>
      <w:r w:rsidRPr="00FD2463">
        <w:rPr>
          <w:rFonts w:eastAsia="Times New Roman" w:cs="Times New Roman"/>
          <w:b/>
          <w:highlight w:val="lightGray"/>
          <w:lang w:eastAsia="de-DE"/>
        </w:rPr>
        <w:t>„</w:t>
      </w:r>
      <w:r>
        <w:rPr>
          <w:rFonts w:eastAsia="Times New Roman" w:cs="Times New Roman"/>
          <w:b/>
          <w:highlight w:val="lightGray"/>
          <w:lang w:eastAsia="de-DE"/>
        </w:rPr>
        <w:t>???</w:t>
      </w:r>
      <w:r>
        <w:rPr>
          <w:rFonts w:eastAsia="Times New Roman" w:cs="Times New Roman"/>
          <w:b/>
          <w:lang w:eastAsia="de-DE"/>
        </w:rPr>
        <w:t>“</w:t>
      </w:r>
    </w:p>
    <w:p w14:paraId="5F0179E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6AEA1BB"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u w:val="single"/>
          <w:lang w:eastAsia="de-DE"/>
        </w:rPr>
      </w:pPr>
      <w:r w:rsidRPr="00FD2463">
        <w:rPr>
          <w:rFonts w:eastAsia="Times New Roman" w:cs="Times New Roman"/>
          <w:b/>
          <w:u w:val="single"/>
          <w:lang w:eastAsia="de-DE"/>
        </w:rPr>
        <w:t>KAPITEL I - BEZEICHNUNG, SITZ, ZIELSETZUNG, DAUER</w:t>
      </w:r>
    </w:p>
    <w:p w14:paraId="047F64B8" w14:textId="77777777" w:rsidR="00FD2463" w:rsidRPr="00FA260B" w:rsidRDefault="00FD2463" w:rsidP="0051399D">
      <w:pPr>
        <w:widowControl w:val="0"/>
        <w:tabs>
          <w:tab w:val="left" w:pos="5280"/>
        </w:tabs>
        <w:autoSpaceDE w:val="0"/>
        <w:autoSpaceDN w:val="0"/>
        <w:adjustRightInd w:val="0"/>
        <w:jc w:val="both"/>
        <w:rPr>
          <w:rFonts w:eastAsia="Times New Roman" w:cs="Times New Roman"/>
          <w:bCs/>
          <w:u w:val="single"/>
          <w:lang w:eastAsia="de-DE"/>
        </w:rPr>
      </w:pPr>
    </w:p>
    <w:p w14:paraId="26479BE5" w14:textId="77777777" w:rsidR="00FD2463" w:rsidRPr="00FA260B" w:rsidRDefault="00FD2463" w:rsidP="0051399D">
      <w:pPr>
        <w:widowControl w:val="0"/>
        <w:tabs>
          <w:tab w:val="left" w:pos="5280"/>
        </w:tabs>
        <w:autoSpaceDE w:val="0"/>
        <w:autoSpaceDN w:val="0"/>
        <w:adjustRightInd w:val="0"/>
        <w:jc w:val="both"/>
        <w:rPr>
          <w:rFonts w:eastAsia="Times New Roman" w:cs="Times New Roman"/>
          <w:bCs/>
          <w:u w:val="single"/>
          <w:lang w:eastAsia="de-DE"/>
        </w:rPr>
      </w:pPr>
    </w:p>
    <w:p w14:paraId="013E508F" w14:textId="77777777" w:rsidR="00FA260B"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1</w:t>
      </w:r>
    </w:p>
    <w:p w14:paraId="09EFF0F7" w14:textId="18DD6A28"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Bezeichnung</w:t>
      </w:r>
    </w:p>
    <w:p w14:paraId="5E51F464" w14:textId="78D0EF3A" w:rsidR="00FD2463" w:rsidRPr="00DF226D" w:rsidRDefault="00FD2463" w:rsidP="0051399D">
      <w:pPr>
        <w:widowControl w:val="0"/>
        <w:tabs>
          <w:tab w:val="left" w:pos="5280"/>
        </w:tabs>
        <w:autoSpaceDE w:val="0"/>
        <w:autoSpaceDN w:val="0"/>
        <w:adjustRightInd w:val="0"/>
        <w:jc w:val="both"/>
        <w:rPr>
          <w:rFonts w:eastAsia="Times New Roman" w:cs="Times New Roman"/>
          <w:highlight w:val="lightGray"/>
          <w:lang w:eastAsia="de-DE"/>
        </w:rPr>
      </w:pPr>
      <w:r w:rsidRPr="00FD2463">
        <w:rPr>
          <w:rFonts w:eastAsia="Times New Roman" w:cs="Times New Roman"/>
          <w:lang w:eastAsia="de-DE"/>
        </w:rPr>
        <w:t xml:space="preserve">Die Vereinigung führt den Namen </w:t>
      </w:r>
      <w:r w:rsidRPr="00DF226D">
        <w:rPr>
          <w:rFonts w:eastAsia="Times New Roman" w:cs="Times New Roman"/>
          <w:highlight w:val="lightGray"/>
          <w:lang w:eastAsia="de-DE"/>
        </w:rPr>
        <w:t>„</w:t>
      </w:r>
      <w:r w:rsidR="00D0448D" w:rsidRPr="00DF226D">
        <w:rPr>
          <w:rFonts w:eastAsia="Times New Roman" w:cs="Times New Roman"/>
          <w:highlight w:val="lightGray"/>
          <w:lang w:eastAsia="de-DE"/>
        </w:rPr>
        <w:t>???</w:t>
      </w:r>
      <w:r w:rsidRPr="00DF226D">
        <w:rPr>
          <w:rFonts w:eastAsia="Times New Roman" w:cs="Times New Roman"/>
          <w:highlight w:val="lightGray"/>
          <w:lang w:eastAsia="de-DE"/>
        </w:rPr>
        <w:t>“</w:t>
      </w:r>
    </w:p>
    <w:p w14:paraId="647E93F8" w14:textId="6DF9C322" w:rsidR="00D0448D" w:rsidRPr="00FD2463" w:rsidRDefault="003273A9"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a</w:t>
      </w:r>
      <w:r w:rsidR="00D0448D">
        <w:rPr>
          <w:rFonts w:eastAsia="Times New Roman" w:cs="Times New Roman"/>
          <w:lang w:eastAsia="de-DE"/>
        </w:rPr>
        <w:t xml:space="preserve">bgekürzt </w:t>
      </w:r>
      <w:r w:rsidR="00D0448D" w:rsidRPr="00DF226D">
        <w:rPr>
          <w:rFonts w:eastAsia="Times New Roman" w:cs="Times New Roman"/>
          <w:highlight w:val="lightGray"/>
          <w:lang w:eastAsia="de-DE"/>
        </w:rPr>
        <w:t>„???“</w:t>
      </w:r>
    </w:p>
    <w:p w14:paraId="1C998595" w14:textId="77777777" w:rsidR="00EC729C" w:rsidRPr="00FD2463" w:rsidRDefault="00EC729C" w:rsidP="0051399D">
      <w:pPr>
        <w:widowControl w:val="0"/>
        <w:tabs>
          <w:tab w:val="left" w:pos="5280"/>
        </w:tabs>
        <w:autoSpaceDE w:val="0"/>
        <w:autoSpaceDN w:val="0"/>
        <w:adjustRightInd w:val="0"/>
        <w:jc w:val="both"/>
        <w:rPr>
          <w:rFonts w:eastAsia="Times New Roman" w:cs="Times New Roman"/>
          <w:lang w:eastAsia="de-DE"/>
        </w:rPr>
      </w:pPr>
    </w:p>
    <w:p w14:paraId="325A74CA" w14:textId="77777777" w:rsidR="00FA260B"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2</w:t>
      </w:r>
    </w:p>
    <w:p w14:paraId="7F68DBBF" w14:textId="533F385B"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Sitz</w:t>
      </w:r>
    </w:p>
    <w:p w14:paraId="7D63B9AB" w14:textId="50D696AC" w:rsidR="00FD2463" w:rsidRPr="00234579" w:rsidRDefault="00C27102" w:rsidP="00C27102">
      <w:r>
        <w:t xml:space="preserve">(1) </w:t>
      </w:r>
      <w:r w:rsidR="00FD2463" w:rsidRPr="00234579">
        <w:t xml:space="preserve">Die Vereinigung hat ihren Sitz in der </w:t>
      </w:r>
      <w:r w:rsidR="007E0725">
        <w:t xml:space="preserve">Deutschsprachigen Gemeinschaft </w:t>
      </w:r>
      <w:r w:rsidR="00FD2463" w:rsidRPr="00234579">
        <w:t>Belgiens</w:t>
      </w:r>
      <w:r w:rsidR="00D0448D" w:rsidRPr="00234579">
        <w:t>.</w:t>
      </w:r>
      <w:r w:rsidR="00FD2463" w:rsidRPr="00234579">
        <w:t xml:space="preserve"> </w:t>
      </w:r>
    </w:p>
    <w:p w14:paraId="2D5B80F2" w14:textId="4B878ADD" w:rsidR="00CC7B12" w:rsidRDefault="00C27102" w:rsidP="00C27102">
      <w:bookmarkStart w:id="0" w:name="_Hlk37837365"/>
      <w:r>
        <w:t xml:space="preserve">(2) </w:t>
      </w:r>
      <w:r w:rsidR="00604DC0" w:rsidRPr="00234579">
        <w:t>Das Verwaltungsorgan hat die Befugnis, den Sitz der Vereinigung</w:t>
      </w:r>
      <w:r w:rsidR="00971C07" w:rsidRPr="00234579">
        <w:t xml:space="preserve"> innerhalb </w:t>
      </w:r>
      <w:r w:rsidR="007E0725">
        <w:t>der Deutschsprachigen Gemeinschaft</w:t>
      </w:r>
      <w:r w:rsidR="00971C07" w:rsidRPr="00234579">
        <w:t xml:space="preserve"> zu verlegen.</w:t>
      </w:r>
      <w:bookmarkEnd w:id="0"/>
    </w:p>
    <w:p w14:paraId="2B2D55C5" w14:textId="4C259B63" w:rsidR="00B23F20" w:rsidRPr="00CC7B12" w:rsidRDefault="00C27102" w:rsidP="00C27102">
      <w:r>
        <w:t xml:space="preserve">(3) </w:t>
      </w:r>
      <w:r w:rsidR="00CC7B12" w:rsidRPr="00CC7B12">
        <w:t>Bei Sitzverlegung außerhalb der Region bedarf es sowohl eines Generalversammlungsbeschlusses sowie einer Übersetzung der Satzungen in die entsprechende andere Landessprache</w:t>
      </w:r>
    </w:p>
    <w:p w14:paraId="05BE6CBC" w14:textId="284E6E34" w:rsidR="00291F13" w:rsidRDefault="00291F13" w:rsidP="0051399D">
      <w:pPr>
        <w:pBdr>
          <w:top w:val="single" w:sz="4" w:space="1" w:color="auto"/>
          <w:left w:val="single" w:sz="4" w:space="4" w:color="auto"/>
          <w:bottom w:val="single" w:sz="4" w:space="1" w:color="auto"/>
          <w:right w:val="single" w:sz="4" w:space="4" w:color="auto"/>
        </w:pBdr>
        <w:ind w:left="708"/>
        <w:jc w:val="both"/>
        <w:rPr>
          <w:rStyle w:val="Hervorhebung"/>
        </w:rPr>
      </w:pPr>
      <w:r w:rsidRPr="00291F13">
        <w:rPr>
          <w:rStyle w:val="Hervorhebung"/>
        </w:rPr>
        <w:t>Das Verwaltungsorgan ist befugt, den Sitz einer juristischen Person innerhalb Belgiens zu verlegen, sofern eine solche Verlegung aufgrund der anwendbaren Rechtsvorschriften über den Sprachengebrauch keine Änderung der Sprache der Satzung voraussetzt. Für einen solchen Beschluss des Verwaltungsorgans ist keine Satzungsänderung erforderlich, es sei denn, die Adresse der juristischen Person ist in der Satzung angegeben oder der Sitz wird in eine andere Region verlegt. In diesen letzten Fällen ist das Verwaltungsorgan befugt, die Satzung zu ändern. (Art. 2:4 CSA)</w:t>
      </w:r>
    </w:p>
    <w:p w14:paraId="58226429" w14:textId="3F866733" w:rsidR="002868AB" w:rsidRPr="002868AB" w:rsidRDefault="002868AB" w:rsidP="0051399D">
      <w:pPr>
        <w:pBdr>
          <w:top w:val="single" w:sz="4" w:space="1" w:color="auto"/>
          <w:left w:val="single" w:sz="4" w:space="4" w:color="auto"/>
          <w:bottom w:val="single" w:sz="4" w:space="1" w:color="auto"/>
          <w:right w:val="single" w:sz="4" w:space="4" w:color="auto"/>
        </w:pBdr>
        <w:ind w:left="708"/>
        <w:jc w:val="both"/>
        <w:rPr>
          <w:rStyle w:val="Hervorhebung"/>
        </w:rPr>
      </w:pPr>
      <w:r w:rsidRPr="002868AB">
        <w:rPr>
          <w:rStyle w:val="Hervorhebung"/>
        </w:rPr>
        <w:t xml:space="preserve">Spezifisch </w:t>
      </w:r>
      <w:r w:rsidR="001E63AA">
        <w:rPr>
          <w:rStyle w:val="Hervorhebung"/>
        </w:rPr>
        <w:t>für</w:t>
      </w:r>
      <w:r w:rsidRPr="002868AB">
        <w:rPr>
          <w:rStyle w:val="Hervorhebung"/>
        </w:rPr>
        <w:t xml:space="preserve"> das deutschsprachige Gebiet der Wallonischen Region</w:t>
      </w:r>
      <w:r w:rsidR="00BD3011">
        <w:rPr>
          <w:rStyle w:val="Hervorhebung"/>
        </w:rPr>
        <w:t xml:space="preserve"> gilt</w:t>
      </w:r>
      <w:r w:rsidR="00BD3011" w:rsidRPr="002868AB">
        <w:rPr>
          <w:rStyle w:val="Hervorhebung"/>
        </w:rPr>
        <w:t>:</w:t>
      </w:r>
    </w:p>
    <w:p w14:paraId="7A017524" w14:textId="006584D1" w:rsidR="002868AB" w:rsidRPr="002868AB" w:rsidRDefault="002868AB" w:rsidP="0051399D">
      <w:pPr>
        <w:pBdr>
          <w:top w:val="single" w:sz="4" w:space="1" w:color="auto"/>
          <w:left w:val="single" w:sz="4" w:space="4" w:color="auto"/>
          <w:bottom w:val="single" w:sz="4" w:space="1" w:color="auto"/>
          <w:right w:val="single" w:sz="4" w:space="4" w:color="auto"/>
        </w:pBdr>
        <w:ind w:left="708"/>
        <w:jc w:val="both"/>
        <w:rPr>
          <w:rStyle w:val="Hervorhebung"/>
        </w:rPr>
      </w:pPr>
      <w:r w:rsidRPr="002868AB">
        <w:rPr>
          <w:rStyle w:val="Hervorhebung"/>
        </w:rPr>
        <w:t xml:space="preserve">Bei einer Sitzverlegung einer VoG mit bisherigem Sitz </w:t>
      </w:r>
      <w:r w:rsidR="00242424">
        <w:rPr>
          <w:rStyle w:val="Hervorhebung"/>
        </w:rPr>
        <w:t>in der Deutschsprachigen Gemeinschaft</w:t>
      </w:r>
      <w:r w:rsidRPr="002868AB">
        <w:rPr>
          <w:rStyle w:val="Hervorhebung"/>
        </w:rPr>
        <w:t xml:space="preserve"> zum französischsprachigen Teil der Wallonischen Region bedarf es einer Übersetzung der Statuten und entsprechender Hinterlegung beim örtlich zuständigen</w:t>
      </w:r>
      <w:r w:rsidR="00C86E18">
        <w:rPr>
          <w:rStyle w:val="Hervorhebung"/>
        </w:rPr>
        <w:t>,</w:t>
      </w:r>
      <w:r w:rsidRPr="002868AB">
        <w:rPr>
          <w:rStyle w:val="Hervorhebung"/>
        </w:rPr>
        <w:t xml:space="preserve"> französischsprachigen Unternehmensgericht.  Umgekehrt</w:t>
      </w:r>
      <w:r w:rsidR="00313D7D">
        <w:rPr>
          <w:rStyle w:val="Hervorhebung"/>
        </w:rPr>
        <w:t>,</w:t>
      </w:r>
      <w:r w:rsidRPr="002868AB">
        <w:rPr>
          <w:rStyle w:val="Hervorhebung"/>
        </w:rPr>
        <w:t xml:space="preserve"> bei einer Sitzverlegung aus dem französischsprachigen Gebiet </w:t>
      </w:r>
      <w:r w:rsidR="00313D7D">
        <w:rPr>
          <w:rStyle w:val="Hervorhebung"/>
        </w:rPr>
        <w:t xml:space="preserve">in die </w:t>
      </w:r>
      <w:r w:rsidR="00242424">
        <w:rPr>
          <w:rStyle w:val="Hervorhebung"/>
        </w:rPr>
        <w:t>Deutschsprachige Gemeinschaft</w:t>
      </w:r>
      <w:r w:rsidRPr="002868AB">
        <w:rPr>
          <w:rStyle w:val="Hervorhebung"/>
        </w:rPr>
        <w:t xml:space="preserve"> bedarf es einer solchen Übersetzung nicht, sondern lediglich der Hinterlegung der französischsprachigen Satzungen beim Unternehmensgericht.</w:t>
      </w:r>
      <w:r w:rsidR="00BD3011">
        <w:rPr>
          <w:rStyle w:val="Hervorhebung"/>
        </w:rPr>
        <w:t xml:space="preserve"> </w:t>
      </w:r>
      <w:r w:rsidRPr="002868AB">
        <w:rPr>
          <w:rStyle w:val="Hervorhebung"/>
        </w:rPr>
        <w:t>Die Sitzverlegung als solche ist über das zuständige Unternehmensgericht im belgischen Staats</w:t>
      </w:r>
      <w:r w:rsidR="00C86E18">
        <w:rPr>
          <w:rStyle w:val="Hervorhebung"/>
        </w:rPr>
        <w:t>blatt</w:t>
      </w:r>
      <w:r w:rsidRPr="002868AB">
        <w:rPr>
          <w:rStyle w:val="Hervorhebung"/>
        </w:rPr>
        <w:t xml:space="preserve"> zu veröffentlichen.</w:t>
      </w:r>
    </w:p>
    <w:p w14:paraId="55E5520A" w14:textId="24F7DD84" w:rsidR="002868AB" w:rsidRDefault="002868AB" w:rsidP="0051399D">
      <w:pPr>
        <w:pBdr>
          <w:top w:val="single" w:sz="4" w:space="1" w:color="auto"/>
          <w:left w:val="single" w:sz="4" w:space="4" w:color="auto"/>
          <w:bottom w:val="single" w:sz="4" w:space="1" w:color="auto"/>
          <w:right w:val="single" w:sz="4" w:space="4" w:color="auto"/>
        </w:pBdr>
        <w:ind w:left="708"/>
        <w:jc w:val="both"/>
        <w:rPr>
          <w:rStyle w:val="Hervorhebung"/>
        </w:rPr>
      </w:pPr>
      <w:r w:rsidRPr="002868AB">
        <w:rPr>
          <w:rStyle w:val="Hervorhebung"/>
        </w:rPr>
        <w:t>(2:15 sowie 2:9 § 1 7. CSA)</w:t>
      </w:r>
    </w:p>
    <w:p w14:paraId="7162EC7A" w14:textId="5EE96592" w:rsidR="00FD2463" w:rsidRPr="007C738A" w:rsidRDefault="00FD2463" w:rsidP="0051399D">
      <w:pPr>
        <w:pBdr>
          <w:top w:val="single" w:sz="4" w:space="1" w:color="auto"/>
          <w:left w:val="single" w:sz="4" w:space="4" w:color="auto"/>
          <w:bottom w:val="single" w:sz="4" w:space="1" w:color="auto"/>
          <w:right w:val="single" w:sz="4" w:space="4" w:color="auto"/>
        </w:pBdr>
        <w:ind w:left="708"/>
        <w:jc w:val="both"/>
        <w:rPr>
          <w:rStyle w:val="Hervorhebung"/>
        </w:rPr>
      </w:pPr>
    </w:p>
    <w:p w14:paraId="7B1704F8" w14:textId="77777777" w:rsidR="00FD2463" w:rsidRPr="007C738A" w:rsidRDefault="00FD2463" w:rsidP="0051399D">
      <w:pPr>
        <w:pBdr>
          <w:top w:val="single" w:sz="4" w:space="1" w:color="auto"/>
          <w:left w:val="single" w:sz="4" w:space="4" w:color="auto"/>
          <w:bottom w:val="single" w:sz="4" w:space="1" w:color="auto"/>
          <w:right w:val="single" w:sz="4" w:space="4" w:color="auto"/>
        </w:pBdr>
        <w:ind w:left="708"/>
        <w:jc w:val="both"/>
        <w:rPr>
          <w:rStyle w:val="Hervorhebung"/>
        </w:rPr>
      </w:pPr>
      <w:r w:rsidRPr="007C738A">
        <w:rPr>
          <w:rStyle w:val="Hervorhebung"/>
        </w:rPr>
        <w:t>Der Gerichtsbezirk muss nicht mehr angegeben werden.</w:t>
      </w:r>
    </w:p>
    <w:p w14:paraId="49F0D12B" w14:textId="77777777" w:rsidR="00B23F20" w:rsidRDefault="00B23F20" w:rsidP="0051399D">
      <w:pPr>
        <w:pBdr>
          <w:top w:val="single" w:sz="4" w:space="1" w:color="auto"/>
          <w:left w:val="single" w:sz="4" w:space="4" w:color="auto"/>
          <w:bottom w:val="single" w:sz="4" w:space="1" w:color="auto"/>
          <w:right w:val="single" w:sz="4" w:space="4" w:color="auto"/>
        </w:pBdr>
        <w:ind w:left="708"/>
        <w:jc w:val="both"/>
        <w:rPr>
          <w:rStyle w:val="Hervorhebung"/>
        </w:rPr>
      </w:pPr>
    </w:p>
    <w:p w14:paraId="3DAE2D32" w14:textId="7718ACB7" w:rsidR="00FD2463" w:rsidRPr="00B23F20" w:rsidRDefault="00E501C6" w:rsidP="0051399D">
      <w:pPr>
        <w:pBdr>
          <w:top w:val="single" w:sz="4" w:space="1" w:color="auto"/>
          <w:left w:val="single" w:sz="4" w:space="4" w:color="auto"/>
          <w:bottom w:val="single" w:sz="4" w:space="1" w:color="auto"/>
          <w:right w:val="single" w:sz="4" w:space="4" w:color="auto"/>
        </w:pBdr>
        <w:ind w:left="708"/>
        <w:jc w:val="both"/>
        <w:rPr>
          <w:rStyle w:val="Hervorhebung"/>
        </w:rPr>
      </w:pPr>
      <w:r w:rsidRPr="00E501C6">
        <w:rPr>
          <w:rStyle w:val="Hervorhebung"/>
        </w:rPr>
        <w:t xml:space="preserve">Webseite und E-Mailadresse können (müssen aber nicht) angegeben </w:t>
      </w:r>
      <w:r w:rsidR="00420813" w:rsidRPr="00E501C6">
        <w:rPr>
          <w:rStyle w:val="Hervorhebung"/>
        </w:rPr>
        <w:t>werden</w:t>
      </w:r>
      <w:r w:rsidR="00D308DC">
        <w:rPr>
          <w:rStyle w:val="Hervorhebung"/>
        </w:rPr>
        <w:t>.</w:t>
      </w:r>
      <w:r w:rsidRPr="00E501C6">
        <w:rPr>
          <w:rStyle w:val="Hervorhebung"/>
        </w:rPr>
        <w:t xml:space="preserve"> </w:t>
      </w:r>
      <w:r w:rsidR="00242B16">
        <w:rPr>
          <w:rStyle w:val="Hervorhebung"/>
        </w:rPr>
        <w:t xml:space="preserve">Wenn sie angegeben werden, dann gehören sie </w:t>
      </w:r>
      <w:r w:rsidR="00B23F20" w:rsidRPr="00B23F20">
        <w:rPr>
          <w:rStyle w:val="Hervorhebung"/>
        </w:rPr>
        <w:t>zu den offiziellen Angaben der VoG</w:t>
      </w:r>
      <w:r w:rsidR="00D308DC">
        <w:rPr>
          <w:rStyle w:val="Hervorhebung"/>
        </w:rPr>
        <w:t xml:space="preserve"> und müssen bei jeder Korrespondenz angegeben werden. </w:t>
      </w:r>
      <w:r w:rsidR="00B23F20" w:rsidRPr="00B23F20">
        <w:rPr>
          <w:rStyle w:val="Hervorhebung"/>
        </w:rPr>
        <w:t>Die Korrespondenz über diese E-Mail-Adresse ist rechtsgültig.</w:t>
      </w:r>
    </w:p>
    <w:p w14:paraId="5E08B067" w14:textId="7E76DC39" w:rsidR="00FD2463" w:rsidRDefault="00FD2463" w:rsidP="0051399D">
      <w:pPr>
        <w:jc w:val="both"/>
        <w:rPr>
          <w:rFonts w:eastAsia="Times New Roman" w:cs="Times New Roman"/>
          <w:lang w:eastAsia="de-DE"/>
        </w:rPr>
      </w:pPr>
    </w:p>
    <w:p w14:paraId="0425DBA5" w14:textId="77777777" w:rsidR="00EC729C" w:rsidRPr="00FD2463" w:rsidRDefault="00EC729C" w:rsidP="0051399D">
      <w:pPr>
        <w:jc w:val="both"/>
        <w:rPr>
          <w:rFonts w:eastAsia="Times New Roman" w:cs="Times New Roman"/>
          <w:lang w:eastAsia="de-DE"/>
        </w:rPr>
      </w:pPr>
    </w:p>
    <w:p w14:paraId="535C201B"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3</w:t>
      </w:r>
    </w:p>
    <w:p w14:paraId="10489A1B"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Uneigennütziger Zweck und Tätigkeiten</w:t>
      </w:r>
    </w:p>
    <w:p w14:paraId="3761F65D" w14:textId="2CD6D619"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Die Vereinigung hat </w:t>
      </w:r>
      <w:r w:rsidR="000B2356">
        <w:rPr>
          <w:rFonts w:eastAsia="Times New Roman" w:cs="Times New Roman"/>
          <w:lang w:eastAsia="de-DE"/>
        </w:rPr>
        <w:t>folgende</w:t>
      </w:r>
      <w:r w:rsidR="00AF1568">
        <w:rPr>
          <w:rFonts w:eastAsia="Times New Roman" w:cs="Times New Roman"/>
          <w:lang w:eastAsia="de-DE"/>
        </w:rPr>
        <w:t>n</w:t>
      </w:r>
      <w:r w:rsidR="000B2356">
        <w:rPr>
          <w:rFonts w:eastAsia="Times New Roman" w:cs="Times New Roman"/>
          <w:lang w:eastAsia="de-DE"/>
        </w:rPr>
        <w:t xml:space="preserve"> </w:t>
      </w:r>
      <w:r w:rsidRPr="00FD2463">
        <w:rPr>
          <w:rFonts w:eastAsia="Times New Roman" w:cs="Times New Roman"/>
          <w:lang w:eastAsia="de-DE"/>
        </w:rPr>
        <w:t>uneigennützigen Zweck</w:t>
      </w:r>
      <w:r w:rsidR="000B2356" w:rsidRPr="000B2356">
        <w:rPr>
          <w:rFonts w:eastAsia="Times New Roman" w:cs="Times New Roman"/>
          <w:highlight w:val="lightGray"/>
          <w:lang w:eastAsia="de-DE"/>
        </w:rPr>
        <w:t>:</w:t>
      </w:r>
      <w:r w:rsidR="00D378CE">
        <w:rPr>
          <w:rFonts w:eastAsia="Times New Roman" w:cs="Times New Roman"/>
          <w:highlight w:val="lightGray"/>
          <w:lang w:eastAsia="de-DE"/>
        </w:rPr>
        <w:t xml:space="preserve"> </w:t>
      </w:r>
      <w:r w:rsidR="000B2356" w:rsidRPr="000B2356">
        <w:rPr>
          <w:rFonts w:eastAsia="Times New Roman" w:cs="Times New Roman"/>
          <w:highlight w:val="lightGray"/>
          <w:lang w:eastAsia="de-DE"/>
        </w:rPr>
        <w:t>???</w:t>
      </w:r>
      <w:r w:rsidRPr="00FD2463">
        <w:rPr>
          <w:rFonts w:eastAsia="Times New Roman" w:cs="Times New Roman"/>
          <w:lang w:eastAsia="de-DE"/>
        </w:rPr>
        <w:t xml:space="preserve"> </w:t>
      </w:r>
    </w:p>
    <w:p w14:paraId="44350F33"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486F124" w14:textId="51A4FFFF" w:rsidR="00FD2463" w:rsidRPr="00FD2463" w:rsidRDefault="003752BE"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Zur Umsetzung des Zwecks verfolgt die VoG folgende</w:t>
      </w:r>
      <w:r w:rsidR="00420813">
        <w:rPr>
          <w:rFonts w:eastAsia="Times New Roman" w:cs="Times New Roman"/>
          <w:lang w:eastAsia="de-DE"/>
        </w:rPr>
        <w:t xml:space="preserve"> </w:t>
      </w:r>
      <w:r w:rsidR="00FD2463" w:rsidRPr="00FD2463">
        <w:rPr>
          <w:rFonts w:eastAsia="Times New Roman" w:cs="Times New Roman"/>
          <w:lang w:eastAsia="de-DE"/>
        </w:rPr>
        <w:t>Aktivitäten</w:t>
      </w:r>
      <w:r w:rsidR="00C86E18">
        <w:rPr>
          <w:rFonts w:eastAsia="Times New Roman" w:cs="Times New Roman"/>
          <w:lang w:eastAsia="de-DE"/>
        </w:rPr>
        <w:t>:</w:t>
      </w:r>
      <w:r w:rsidR="00FD2463" w:rsidRPr="00FD2463">
        <w:rPr>
          <w:rFonts w:eastAsia="Times New Roman" w:cs="Times New Roman"/>
          <w:lang w:eastAsia="de-DE"/>
        </w:rPr>
        <w:t xml:space="preserve"> </w:t>
      </w:r>
      <w:r w:rsidR="000B2356" w:rsidRPr="000B2356">
        <w:rPr>
          <w:rFonts w:eastAsia="Times New Roman" w:cs="Times New Roman"/>
          <w:highlight w:val="lightGray"/>
          <w:lang w:eastAsia="de-DE"/>
        </w:rPr>
        <w:t>???</w:t>
      </w:r>
    </w:p>
    <w:p w14:paraId="27DDDFA0" w14:textId="77EF3B6D"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FC7AC73" w14:textId="015C709D" w:rsidR="000B2356" w:rsidRDefault="003752BE"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 xml:space="preserve">Zweck und Tätigkeiten der VoG können kommerzieller Natur sein, wenn sie weder direkt </w:t>
      </w:r>
      <w:r w:rsidR="00AF1568">
        <w:rPr>
          <w:rFonts w:eastAsia="Times New Roman" w:cs="Times New Roman"/>
          <w:lang w:eastAsia="de-DE"/>
        </w:rPr>
        <w:t>noch</w:t>
      </w:r>
      <w:r>
        <w:rPr>
          <w:rFonts w:eastAsia="Times New Roman" w:cs="Times New Roman"/>
          <w:lang w:eastAsia="de-DE"/>
        </w:rPr>
        <w:t xml:space="preserve"> indirekt den Mitgliedern der Vereinigung zugutekommen.</w:t>
      </w:r>
    </w:p>
    <w:p w14:paraId="7EC4805B" w14:textId="77777777" w:rsidR="003752BE" w:rsidRPr="00FD2463" w:rsidRDefault="003752BE" w:rsidP="0051399D">
      <w:pPr>
        <w:widowControl w:val="0"/>
        <w:tabs>
          <w:tab w:val="left" w:pos="5280"/>
        </w:tabs>
        <w:autoSpaceDE w:val="0"/>
        <w:autoSpaceDN w:val="0"/>
        <w:adjustRightInd w:val="0"/>
        <w:jc w:val="both"/>
        <w:rPr>
          <w:rFonts w:eastAsia="Times New Roman" w:cs="Times New Roman"/>
          <w:lang w:eastAsia="de-DE"/>
        </w:rPr>
      </w:pPr>
    </w:p>
    <w:p w14:paraId="05D8C609" w14:textId="2CEF8E67" w:rsidR="00FD2463" w:rsidRDefault="00420813" w:rsidP="0051399D">
      <w:pPr>
        <w:pBdr>
          <w:top w:val="single" w:sz="4" w:space="1" w:color="auto"/>
          <w:left w:val="single" w:sz="4" w:space="4" w:color="auto"/>
          <w:bottom w:val="single" w:sz="4" w:space="1" w:color="auto"/>
          <w:right w:val="single" w:sz="4" w:space="4" w:color="auto"/>
        </w:pBdr>
        <w:ind w:left="708"/>
        <w:jc w:val="both"/>
        <w:rPr>
          <w:rStyle w:val="Hervorhebung"/>
        </w:rPr>
      </w:pPr>
      <w:r>
        <w:rPr>
          <w:rStyle w:val="Hervorhebung"/>
        </w:rPr>
        <w:t xml:space="preserve">Hinweis: </w:t>
      </w:r>
      <w:r w:rsidR="00FD2463" w:rsidRPr="00E77BDB">
        <w:rPr>
          <w:rStyle w:val="Hervorhebung"/>
        </w:rPr>
        <w:t>Wenn die Satzung und die Veröffentlichung im Staatsblatt die Angabe des Zwecks</w:t>
      </w:r>
      <w:r w:rsidR="003752BE" w:rsidRPr="00E77BDB">
        <w:rPr>
          <w:rStyle w:val="Hervorhebung"/>
        </w:rPr>
        <w:t xml:space="preserve"> und der Tätigkeiten</w:t>
      </w:r>
      <w:r w:rsidR="00FD2463" w:rsidRPr="00E77BDB">
        <w:rPr>
          <w:rStyle w:val="Hervorhebung"/>
        </w:rPr>
        <w:t xml:space="preserve"> nicht beinhaltet, kann die Nichtigkeit der VoG ausgesprochen werden.</w:t>
      </w:r>
    </w:p>
    <w:p w14:paraId="35C66F7C" w14:textId="131D9974" w:rsidR="00FA260B" w:rsidRPr="00E77BDB" w:rsidRDefault="00FA260B" w:rsidP="0051399D">
      <w:pPr>
        <w:pBdr>
          <w:top w:val="single" w:sz="4" w:space="1" w:color="auto"/>
          <w:left w:val="single" w:sz="4" w:space="4" w:color="auto"/>
          <w:bottom w:val="single" w:sz="4" w:space="1" w:color="auto"/>
          <w:right w:val="single" w:sz="4" w:space="4" w:color="auto"/>
        </w:pBdr>
        <w:ind w:left="708"/>
        <w:jc w:val="both"/>
        <w:rPr>
          <w:rStyle w:val="Hervorhebung"/>
        </w:rPr>
      </w:pPr>
      <w:r>
        <w:rPr>
          <w:rStyle w:val="Hervorhebung"/>
        </w:rPr>
        <w:t xml:space="preserve">Zweck und Aktivitäten sollten hinreichend beschrieben </w:t>
      </w:r>
      <w:r w:rsidR="00CB721B">
        <w:rPr>
          <w:rStyle w:val="Hervorhebung"/>
        </w:rPr>
        <w:t>werden,</w:t>
      </w:r>
      <w:r>
        <w:rPr>
          <w:rStyle w:val="Hervorhebung"/>
        </w:rPr>
        <w:t xml:space="preserve"> ohne aber die Arbeit der VoG einzuschränken. </w:t>
      </w:r>
    </w:p>
    <w:p w14:paraId="6831F0A1"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EE93484"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390989A"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4</w:t>
      </w:r>
    </w:p>
    <w:p w14:paraId="4D3B0DF5"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Dauer</w:t>
      </w:r>
    </w:p>
    <w:p w14:paraId="6D934AD1" w14:textId="77777777" w:rsidR="00FD2463" w:rsidRPr="00FD2463" w:rsidRDefault="00FD2463" w:rsidP="0051399D">
      <w:pPr>
        <w:widowControl w:val="0"/>
        <w:tabs>
          <w:tab w:val="left" w:pos="5280"/>
        </w:tabs>
        <w:autoSpaceDE w:val="0"/>
        <w:autoSpaceDN w:val="0"/>
        <w:adjustRightInd w:val="0"/>
        <w:jc w:val="both"/>
        <w:rPr>
          <w:rFonts w:eastAsia="Times New Roman" w:cs="Times New Roman"/>
          <w:b/>
          <w:u w:val="single"/>
          <w:lang w:eastAsia="de-DE"/>
        </w:rPr>
      </w:pPr>
    </w:p>
    <w:p w14:paraId="46AA1376"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Die Vereinigung wird </w:t>
      </w:r>
      <w:r w:rsidRPr="00FD2463">
        <w:rPr>
          <w:rFonts w:eastAsia="Times New Roman" w:cs="Times New Roman"/>
          <w:highlight w:val="lightGray"/>
          <w:lang w:eastAsia="de-DE"/>
        </w:rPr>
        <w:t>für eine unbestimmte Dauer</w:t>
      </w:r>
      <w:r w:rsidRPr="00FD2463">
        <w:rPr>
          <w:rFonts w:eastAsia="Times New Roman" w:cs="Times New Roman"/>
          <w:lang w:eastAsia="de-DE"/>
        </w:rPr>
        <w:t xml:space="preserve"> gegründet.</w:t>
      </w:r>
    </w:p>
    <w:p w14:paraId="05B96020"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3A95F54"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ODER</w:t>
      </w:r>
    </w:p>
    <w:p w14:paraId="03BAD9B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23FA7F6" w14:textId="5C3D9EC4"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Die Vereinigung wird </w:t>
      </w:r>
      <w:r w:rsidRPr="00FD2463">
        <w:rPr>
          <w:rFonts w:eastAsia="Times New Roman" w:cs="Times New Roman"/>
          <w:highlight w:val="lightGray"/>
          <w:lang w:eastAsia="de-DE"/>
        </w:rPr>
        <w:t xml:space="preserve">für die Dauer von </w:t>
      </w:r>
      <w:r w:rsidR="00F64CD3" w:rsidRPr="00485E50">
        <w:rPr>
          <w:rFonts w:eastAsia="Times New Roman" w:cs="Times New Roman"/>
          <w:highlight w:val="lightGray"/>
          <w:lang w:eastAsia="de-DE"/>
        </w:rPr>
        <w:t>???</w:t>
      </w:r>
      <w:r w:rsidR="00F64CD3" w:rsidRPr="00FD2463">
        <w:rPr>
          <w:rFonts w:eastAsia="Times New Roman" w:cs="Times New Roman"/>
          <w:lang w:eastAsia="de-DE"/>
        </w:rPr>
        <w:t xml:space="preserve"> </w:t>
      </w:r>
      <w:r w:rsidRPr="00FD2463">
        <w:rPr>
          <w:rFonts w:eastAsia="Times New Roman" w:cs="Times New Roman"/>
          <w:lang w:eastAsia="de-DE"/>
        </w:rPr>
        <w:t>gegründet.</w:t>
      </w:r>
    </w:p>
    <w:p w14:paraId="4F1B57B7"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700EF0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9DEE0CC"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u w:val="single"/>
          <w:lang w:eastAsia="de-DE"/>
        </w:rPr>
      </w:pPr>
      <w:r w:rsidRPr="00FD2463">
        <w:rPr>
          <w:rFonts w:eastAsia="Times New Roman" w:cs="Times New Roman"/>
          <w:b/>
          <w:u w:val="single"/>
          <w:lang w:eastAsia="de-DE"/>
        </w:rPr>
        <w:t>KAPITEL II - MITGLIEDER</w:t>
      </w:r>
    </w:p>
    <w:p w14:paraId="735D074E" w14:textId="266E85CC" w:rsidR="00FD2463" w:rsidRDefault="00FD2463" w:rsidP="004D7901">
      <w:pPr>
        <w:widowControl w:val="0"/>
        <w:tabs>
          <w:tab w:val="left" w:pos="5280"/>
        </w:tabs>
        <w:autoSpaceDE w:val="0"/>
        <w:autoSpaceDN w:val="0"/>
        <w:adjustRightInd w:val="0"/>
        <w:jc w:val="center"/>
        <w:rPr>
          <w:rFonts w:eastAsia="Times New Roman" w:cs="Times New Roman"/>
          <w:lang w:eastAsia="de-DE"/>
        </w:rPr>
      </w:pPr>
    </w:p>
    <w:p w14:paraId="790FA7BE" w14:textId="77777777" w:rsidR="004D7901" w:rsidRPr="00FD2463" w:rsidRDefault="004D7901" w:rsidP="004D7901">
      <w:pPr>
        <w:widowControl w:val="0"/>
        <w:tabs>
          <w:tab w:val="left" w:pos="5280"/>
        </w:tabs>
        <w:autoSpaceDE w:val="0"/>
        <w:autoSpaceDN w:val="0"/>
        <w:adjustRightInd w:val="0"/>
        <w:jc w:val="center"/>
        <w:rPr>
          <w:rFonts w:eastAsia="Times New Roman" w:cs="Times New Roman"/>
          <w:lang w:eastAsia="de-DE"/>
        </w:rPr>
      </w:pPr>
    </w:p>
    <w:p w14:paraId="52EE352B"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5</w:t>
      </w:r>
    </w:p>
    <w:p w14:paraId="177A99F3"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Mitglieder</w:t>
      </w:r>
    </w:p>
    <w:p w14:paraId="5570C542" w14:textId="77777777" w:rsidR="00FD2463" w:rsidRPr="00FD2463" w:rsidRDefault="00FD2463" w:rsidP="0051399D">
      <w:pPr>
        <w:widowControl w:val="0"/>
        <w:tabs>
          <w:tab w:val="left" w:pos="5280"/>
        </w:tabs>
        <w:autoSpaceDE w:val="0"/>
        <w:autoSpaceDN w:val="0"/>
        <w:adjustRightInd w:val="0"/>
        <w:jc w:val="both"/>
        <w:rPr>
          <w:rFonts w:eastAsia="Times New Roman" w:cs="Times New Roman"/>
          <w:b/>
          <w:u w:val="single"/>
          <w:lang w:eastAsia="de-DE"/>
        </w:rPr>
      </w:pPr>
    </w:p>
    <w:p w14:paraId="624C67D7"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(1) Die Vereinigung besteht </w:t>
      </w:r>
      <w:r w:rsidRPr="00FD2463">
        <w:rPr>
          <w:rFonts w:eastAsia="Times New Roman" w:cs="Times New Roman"/>
          <w:highlight w:val="lightGray"/>
          <w:lang w:eastAsia="de-DE"/>
        </w:rPr>
        <w:t>ausschließlich aus ordentlichen</w:t>
      </w:r>
      <w:r w:rsidRPr="00FD2463">
        <w:rPr>
          <w:rFonts w:eastAsia="Times New Roman" w:cs="Times New Roman"/>
          <w:lang w:eastAsia="de-DE"/>
        </w:rPr>
        <w:t xml:space="preserve"> Mitgliedern.</w:t>
      </w:r>
    </w:p>
    <w:p w14:paraId="28388E6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CBBE37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ODER </w:t>
      </w:r>
    </w:p>
    <w:p w14:paraId="3255144D" w14:textId="77777777" w:rsidR="001F082B" w:rsidRDefault="001F082B" w:rsidP="0051399D">
      <w:pPr>
        <w:widowControl w:val="0"/>
        <w:tabs>
          <w:tab w:val="left" w:pos="5280"/>
        </w:tabs>
        <w:autoSpaceDE w:val="0"/>
        <w:autoSpaceDN w:val="0"/>
        <w:adjustRightInd w:val="0"/>
        <w:jc w:val="both"/>
        <w:rPr>
          <w:rFonts w:eastAsia="Times New Roman" w:cs="Times New Roman"/>
          <w:lang w:eastAsia="de-DE"/>
        </w:rPr>
      </w:pPr>
    </w:p>
    <w:p w14:paraId="14CFBB93" w14:textId="0890B3F9" w:rsidR="00FD2463" w:rsidRPr="00FD2463" w:rsidRDefault="00FD2463" w:rsidP="0051399D">
      <w:pPr>
        <w:widowControl w:val="0"/>
        <w:tabs>
          <w:tab w:val="left" w:pos="5280"/>
        </w:tabs>
        <w:autoSpaceDE w:val="0"/>
        <w:autoSpaceDN w:val="0"/>
        <w:adjustRightInd w:val="0"/>
        <w:jc w:val="both"/>
        <w:rPr>
          <w:rFonts w:eastAsia="Times New Roman" w:cs="Times New Roman"/>
          <w:highlight w:val="lightGray"/>
          <w:lang w:eastAsia="de-DE"/>
        </w:rPr>
      </w:pPr>
      <w:r w:rsidRPr="00FD2463">
        <w:rPr>
          <w:rFonts w:eastAsia="Times New Roman" w:cs="Times New Roman"/>
          <w:lang w:eastAsia="de-DE"/>
        </w:rPr>
        <w:t>Die Vereinigung besteht</w:t>
      </w:r>
      <w:r w:rsidR="0026633D">
        <w:rPr>
          <w:rFonts w:eastAsia="Times New Roman" w:cs="Times New Roman"/>
          <w:lang w:eastAsia="de-DE"/>
        </w:rPr>
        <w:t xml:space="preserve"> aus: </w:t>
      </w:r>
    </w:p>
    <w:p w14:paraId="005BB353" w14:textId="64A0EB3C" w:rsidR="00FD2463" w:rsidRPr="00FD2463" w:rsidRDefault="00FD2463" w:rsidP="0051399D">
      <w:pPr>
        <w:widowControl w:val="0"/>
        <w:shd w:val="clear" w:color="auto" w:fill="D9D9D9" w:themeFill="background1" w:themeFillShade="D9"/>
        <w:tabs>
          <w:tab w:val="left" w:pos="5280"/>
        </w:tabs>
        <w:autoSpaceDE w:val="0"/>
        <w:autoSpaceDN w:val="0"/>
        <w:adjustRightInd w:val="0"/>
        <w:jc w:val="both"/>
        <w:rPr>
          <w:rFonts w:eastAsia="Times New Roman" w:cs="Times New Roman"/>
          <w:highlight w:val="lightGray"/>
          <w:lang w:eastAsia="de-DE"/>
        </w:rPr>
      </w:pPr>
      <w:r w:rsidRPr="00FD2463">
        <w:rPr>
          <w:rFonts w:eastAsia="Times New Roman" w:cs="Times New Roman"/>
          <w:highlight w:val="lightGray"/>
          <w:lang w:eastAsia="de-DE"/>
        </w:rPr>
        <w:t xml:space="preserve">a) ordentlichen </w:t>
      </w:r>
      <w:r w:rsidRPr="00FD2463">
        <w:rPr>
          <w:rFonts w:eastAsia="Times New Roman" w:cs="Times New Roman"/>
          <w:lang w:eastAsia="de-DE"/>
        </w:rPr>
        <w:t>Mitgliedern</w:t>
      </w:r>
    </w:p>
    <w:p w14:paraId="7837C9E9" w14:textId="45EC5E35" w:rsidR="00F64CD3" w:rsidRDefault="00934B89" w:rsidP="0051399D">
      <w:pPr>
        <w:widowControl w:val="0"/>
        <w:shd w:val="clear" w:color="auto" w:fill="D9D9D9" w:themeFill="background1" w:themeFillShade="D9"/>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b</w:t>
      </w:r>
      <w:r w:rsidR="00F64CD3" w:rsidRPr="00420813">
        <w:rPr>
          <w:rFonts w:eastAsia="Times New Roman" w:cs="Times New Roman"/>
          <w:lang w:eastAsia="de-DE"/>
        </w:rPr>
        <w:t>) Fördermitgliedern</w:t>
      </w:r>
    </w:p>
    <w:p w14:paraId="17E7039A" w14:textId="676173C3" w:rsidR="00934B89" w:rsidRPr="00FD2463" w:rsidRDefault="00934B89" w:rsidP="0051399D">
      <w:pPr>
        <w:widowControl w:val="0"/>
        <w:shd w:val="clear" w:color="auto" w:fill="D9D9D9" w:themeFill="background1" w:themeFillShade="D9"/>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 xml:space="preserve">c) </w:t>
      </w:r>
      <w:r w:rsidR="0026633D">
        <w:rPr>
          <w:rFonts w:eastAsia="Times New Roman" w:cs="Times New Roman"/>
          <w:lang w:eastAsia="de-DE"/>
        </w:rPr>
        <w:t>sonstigen Mitgliedern</w:t>
      </w:r>
      <w:r>
        <w:rPr>
          <w:rFonts w:eastAsia="Times New Roman" w:cs="Times New Roman"/>
          <w:lang w:eastAsia="de-DE"/>
        </w:rPr>
        <w:t xml:space="preserve"> </w:t>
      </w:r>
    </w:p>
    <w:p w14:paraId="34BF29C3"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7A2E0AF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1426358" w14:textId="227BB4B0" w:rsidR="00D078C0" w:rsidRDefault="00420813" w:rsidP="0051399D">
      <w:pPr>
        <w:pBdr>
          <w:top w:val="single" w:sz="4" w:space="1" w:color="auto"/>
          <w:left w:val="single" w:sz="4" w:space="4" w:color="auto"/>
          <w:bottom w:val="single" w:sz="4" w:space="1" w:color="auto"/>
          <w:right w:val="single" w:sz="4" w:space="4" w:color="auto"/>
        </w:pBdr>
        <w:ind w:left="708"/>
        <w:jc w:val="both"/>
        <w:rPr>
          <w:i/>
          <w:iCs/>
          <w:sz w:val="18"/>
        </w:rPr>
      </w:pPr>
      <w:r>
        <w:rPr>
          <w:rStyle w:val="Hervorhebung"/>
        </w:rPr>
        <w:t xml:space="preserve">Hinweis: </w:t>
      </w:r>
      <w:r w:rsidR="00D078C0" w:rsidRPr="00D078C0">
        <w:rPr>
          <w:i/>
          <w:iCs/>
          <w:sz w:val="18"/>
        </w:rPr>
        <w:t xml:space="preserve">Das </w:t>
      </w:r>
      <w:r w:rsidR="00D078C0">
        <w:rPr>
          <w:i/>
          <w:iCs/>
          <w:sz w:val="18"/>
        </w:rPr>
        <w:t xml:space="preserve">Gesetz </w:t>
      </w:r>
      <w:r w:rsidR="00D078C0" w:rsidRPr="00D078C0">
        <w:rPr>
          <w:i/>
          <w:iCs/>
          <w:sz w:val="18"/>
        </w:rPr>
        <w:t xml:space="preserve">hat die Begrifflichkeiten </w:t>
      </w:r>
      <w:r w:rsidR="00D078C0" w:rsidRPr="0081125B">
        <w:rPr>
          <w:i/>
          <w:iCs/>
          <w:sz w:val="18"/>
        </w:rPr>
        <w:t xml:space="preserve">der verschiedenen </w:t>
      </w:r>
      <w:r w:rsidR="00D078C0" w:rsidRPr="00D078C0">
        <w:rPr>
          <w:i/>
          <w:iCs/>
          <w:sz w:val="18"/>
        </w:rPr>
        <w:t>Arten von Mitgliedern</w:t>
      </w:r>
      <w:r w:rsidR="00D078C0" w:rsidRPr="00D078C0">
        <w:rPr>
          <w:b/>
          <w:bCs/>
          <w:i/>
          <w:iCs/>
          <w:sz w:val="18"/>
        </w:rPr>
        <w:t xml:space="preserve"> </w:t>
      </w:r>
      <w:r w:rsidR="00D078C0" w:rsidRPr="00D078C0">
        <w:rPr>
          <w:i/>
          <w:iCs/>
          <w:sz w:val="18"/>
        </w:rPr>
        <w:t>(Gründer, Fördermitglieder)</w:t>
      </w:r>
      <w:r w:rsidR="00C7217B">
        <w:rPr>
          <w:i/>
          <w:iCs/>
          <w:sz w:val="18"/>
        </w:rPr>
        <w:t xml:space="preserve"> </w:t>
      </w:r>
      <w:r w:rsidR="00D078C0" w:rsidRPr="00D078C0">
        <w:rPr>
          <w:i/>
          <w:iCs/>
          <w:sz w:val="18"/>
        </w:rPr>
        <w:t>aufgegeben, obwohl diese Unterscheidung</w:t>
      </w:r>
      <w:r w:rsidR="00D078C0">
        <w:rPr>
          <w:i/>
          <w:iCs/>
          <w:sz w:val="18"/>
        </w:rPr>
        <w:t xml:space="preserve"> </w:t>
      </w:r>
      <w:r w:rsidR="00D078C0" w:rsidRPr="00D078C0">
        <w:rPr>
          <w:i/>
          <w:iCs/>
          <w:sz w:val="18"/>
        </w:rPr>
        <w:t>weiterhin in der Satzung möglich ist.</w:t>
      </w:r>
    </w:p>
    <w:p w14:paraId="1397700E" w14:textId="63C3242B" w:rsidR="00F64CD3" w:rsidRPr="00F64CD3" w:rsidRDefault="00FD2463" w:rsidP="0051399D">
      <w:pPr>
        <w:pBdr>
          <w:top w:val="single" w:sz="4" w:space="1" w:color="auto"/>
          <w:left w:val="single" w:sz="4" w:space="4" w:color="auto"/>
          <w:bottom w:val="single" w:sz="4" w:space="1" w:color="auto"/>
          <w:right w:val="single" w:sz="4" w:space="4" w:color="auto"/>
        </w:pBdr>
        <w:ind w:left="708"/>
        <w:jc w:val="both"/>
        <w:rPr>
          <w:rStyle w:val="Hervorhebung"/>
        </w:rPr>
      </w:pPr>
      <w:r w:rsidRPr="00F64CD3">
        <w:rPr>
          <w:rStyle w:val="Hervorhebung"/>
        </w:rPr>
        <w:lastRenderedPageBreak/>
        <w:t>Der Vereinigung steht es frei, auch „</w:t>
      </w:r>
      <w:r w:rsidR="00D078C0">
        <w:rPr>
          <w:rStyle w:val="Hervorhebung"/>
        </w:rPr>
        <w:t>Fördermitglieder</w:t>
      </w:r>
      <w:r w:rsidR="0081125B" w:rsidRPr="00F64CD3">
        <w:rPr>
          <w:rStyle w:val="Hervorhebung"/>
        </w:rPr>
        <w:t>“</w:t>
      </w:r>
      <w:r w:rsidR="0081125B">
        <w:rPr>
          <w:rStyle w:val="Hervorhebung"/>
        </w:rPr>
        <w:t xml:space="preserve"> </w:t>
      </w:r>
      <w:r w:rsidR="00D078C0">
        <w:rPr>
          <w:rStyle w:val="Hervorhebung"/>
        </w:rPr>
        <w:t>(</w:t>
      </w:r>
      <w:r w:rsidR="00D078C0" w:rsidRPr="00D078C0">
        <w:rPr>
          <w:i/>
          <w:iCs/>
          <w:sz w:val="18"/>
        </w:rPr>
        <w:t>membres adhérents)</w:t>
      </w:r>
      <w:r w:rsidR="0017340B">
        <w:rPr>
          <w:i/>
          <w:iCs/>
          <w:sz w:val="18"/>
        </w:rPr>
        <w:t xml:space="preserve"> a</w:t>
      </w:r>
      <w:r w:rsidRPr="00F64CD3">
        <w:rPr>
          <w:rStyle w:val="Hervorhebung"/>
        </w:rPr>
        <w:t>ufzunehmen</w:t>
      </w:r>
      <w:r w:rsidR="00D078C0">
        <w:rPr>
          <w:rStyle w:val="Hervorhebung"/>
        </w:rPr>
        <w:t xml:space="preserve">. </w:t>
      </w:r>
      <w:r w:rsidR="00F64CD3" w:rsidRPr="00F64CD3">
        <w:rPr>
          <w:rStyle w:val="Hervorhebung"/>
        </w:rPr>
        <w:t>In der Satzung einer Vereinigung wird bestimmt, unter welchen Bedingungen mit der Vereinigung verbundene Dritte als</w:t>
      </w:r>
      <w:r w:rsidR="00F64CD3">
        <w:rPr>
          <w:rStyle w:val="Hervorhebung"/>
        </w:rPr>
        <w:t xml:space="preserve"> angeschlossene Mitglieder oder als</w:t>
      </w:r>
      <w:r w:rsidR="00F64CD3" w:rsidRPr="00F64CD3">
        <w:rPr>
          <w:rStyle w:val="Hervorhebung"/>
        </w:rPr>
        <w:t xml:space="preserve"> Fördermitglieder der Vereinigung gelten können. Rechte und Pflichten der </w:t>
      </w:r>
      <w:r w:rsidR="00F64CD3">
        <w:rPr>
          <w:rStyle w:val="Hervorhebung"/>
        </w:rPr>
        <w:t xml:space="preserve">angeschlossenen Mitglieder und der </w:t>
      </w:r>
      <w:r w:rsidR="00F64CD3" w:rsidRPr="00F64CD3">
        <w:rPr>
          <w:rStyle w:val="Hervorhebung"/>
        </w:rPr>
        <w:t>Fördermitglieder werden ausschließlich durch die Satzung festgelegt</w:t>
      </w:r>
      <w:r w:rsidR="00D078C0">
        <w:rPr>
          <w:rStyle w:val="Hervorhebung"/>
        </w:rPr>
        <w:t>.</w:t>
      </w:r>
    </w:p>
    <w:p w14:paraId="6584BA6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FEFB1D3" w14:textId="39E6583A"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(2) Die Anzahl der Mitglieder ist </w:t>
      </w:r>
      <w:r w:rsidRPr="00FD2463">
        <w:rPr>
          <w:rFonts w:eastAsia="Times New Roman" w:cs="Times New Roman"/>
          <w:highlight w:val="lightGray"/>
          <w:lang w:eastAsia="de-DE"/>
        </w:rPr>
        <w:t>unbegrenzt</w:t>
      </w:r>
      <w:r w:rsidRPr="00FD2463">
        <w:rPr>
          <w:rFonts w:eastAsia="Times New Roman" w:cs="Times New Roman"/>
          <w:lang w:eastAsia="de-DE"/>
        </w:rPr>
        <w:t xml:space="preserve"> ODER </w:t>
      </w:r>
      <w:r w:rsidRPr="00C7217B">
        <w:rPr>
          <w:rFonts w:eastAsia="Times New Roman" w:cs="Times New Roman"/>
          <w:highlight w:val="lightGray"/>
          <w:lang w:eastAsia="de-DE"/>
        </w:rPr>
        <w:t xml:space="preserve">beträgt </w:t>
      </w:r>
      <w:r w:rsidR="00F64CD3" w:rsidRPr="00C7217B">
        <w:rPr>
          <w:rFonts w:eastAsia="Times New Roman" w:cs="Times New Roman"/>
          <w:highlight w:val="lightGray"/>
          <w:lang w:eastAsia="de-DE"/>
        </w:rPr>
        <w:t>???.</w:t>
      </w:r>
      <w:r w:rsidR="00F64CD3" w:rsidRPr="00FD2463">
        <w:rPr>
          <w:rFonts w:eastAsia="Times New Roman" w:cs="Times New Roman"/>
          <w:lang w:eastAsia="de-DE"/>
        </w:rPr>
        <w:t xml:space="preserve"> </w:t>
      </w:r>
      <w:r w:rsidRPr="00FD2463">
        <w:rPr>
          <w:rFonts w:eastAsia="Times New Roman" w:cs="Times New Roman"/>
          <w:lang w:eastAsia="de-DE"/>
        </w:rPr>
        <w:t>Sie darf jedoch nicht weniger als zwei betragen. Die ersten Mitglieder sind die unterzeichneten Gründungsmitglieder.</w:t>
      </w:r>
    </w:p>
    <w:p w14:paraId="1985AC2B" w14:textId="12569528"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EA4D256" w14:textId="77777777" w:rsidR="00131DF6" w:rsidRPr="00FD2463" w:rsidRDefault="00131DF6" w:rsidP="0051399D">
      <w:pPr>
        <w:widowControl w:val="0"/>
        <w:tabs>
          <w:tab w:val="left" w:pos="5280"/>
        </w:tabs>
        <w:autoSpaceDE w:val="0"/>
        <w:autoSpaceDN w:val="0"/>
        <w:adjustRightInd w:val="0"/>
        <w:jc w:val="both"/>
        <w:rPr>
          <w:rFonts w:eastAsia="Times New Roman" w:cs="Times New Roman"/>
          <w:lang w:eastAsia="de-DE"/>
        </w:rPr>
      </w:pPr>
    </w:p>
    <w:p w14:paraId="58B4D3C2"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bookmarkStart w:id="1" w:name="_Hlk38015159"/>
      <w:r w:rsidRPr="00FD2463">
        <w:rPr>
          <w:rFonts w:eastAsia="Times New Roman" w:cs="Times New Roman"/>
          <w:b/>
          <w:lang w:eastAsia="de-DE"/>
        </w:rPr>
        <w:t>Artikel 6</w:t>
      </w:r>
    </w:p>
    <w:p w14:paraId="2C2CA287"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Erwerb der Mitgliedschaft</w:t>
      </w:r>
    </w:p>
    <w:bookmarkEnd w:id="1"/>
    <w:p w14:paraId="4763E1D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DDBFC46" w14:textId="2CCA992D" w:rsidR="00FD2463" w:rsidRPr="00FD2463" w:rsidRDefault="00FD2463" w:rsidP="0051399D">
      <w:pPr>
        <w:jc w:val="both"/>
        <w:rPr>
          <w:rFonts w:eastAsia="Times New Roman" w:cs="EUAlbertina-Bold-Identity-H"/>
          <w:color w:val="000000"/>
          <w:lang w:eastAsia="de-DE"/>
        </w:rPr>
      </w:pPr>
      <w:r w:rsidRPr="00FD2463">
        <w:rPr>
          <w:rFonts w:eastAsia="Times New Roman" w:cs="EUAlbertina-Bold-Identity-H"/>
          <w:color w:val="000000"/>
          <w:lang w:eastAsia="de-DE"/>
        </w:rPr>
        <w:t xml:space="preserve">(1) </w:t>
      </w:r>
      <w:r w:rsidRPr="00420813">
        <w:rPr>
          <w:rFonts w:eastAsia="Times New Roman" w:cs="EUAlbertina-Bold-Identity-H"/>
          <w:color w:val="000000"/>
          <w:lang w:eastAsia="de-DE"/>
        </w:rPr>
        <w:t>Mitglied</w:t>
      </w:r>
      <w:r w:rsidRPr="00FD2463">
        <w:rPr>
          <w:rFonts w:eastAsia="Times New Roman" w:cs="EUAlbertina-Bold-Identity-H"/>
          <w:color w:val="000000"/>
          <w:lang w:eastAsia="de-DE"/>
        </w:rPr>
        <w:t xml:space="preserve"> </w:t>
      </w:r>
      <w:r w:rsidRPr="0074562C">
        <w:rPr>
          <w:rFonts w:eastAsia="Times New Roman" w:cs="EUAlbertina-Bold-Identity-H"/>
          <w:color w:val="000000"/>
          <w:lang w:eastAsia="de-DE"/>
        </w:rPr>
        <w:t>kann jede natürliche und juristische Person</w:t>
      </w:r>
      <w:r w:rsidRPr="00FD2463">
        <w:rPr>
          <w:rFonts w:eastAsia="Times New Roman" w:cs="EUAlbertina-Bold-Identity-H"/>
          <w:color w:val="000000"/>
          <w:lang w:eastAsia="de-DE"/>
        </w:rPr>
        <w:t xml:space="preserve"> werden.</w:t>
      </w:r>
    </w:p>
    <w:p w14:paraId="5B69FD58" w14:textId="09FDE5BE"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C636DFB" w14:textId="189FE245" w:rsidR="00FF6615" w:rsidRDefault="00FF6615"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 xml:space="preserve">Der Antrag auf Mitgliedschaft erfolgt schriftlich an das Verwaltungsorgan </w:t>
      </w:r>
    </w:p>
    <w:p w14:paraId="5292A2F9" w14:textId="77777777" w:rsidR="00FF6615" w:rsidRPr="00FD2463" w:rsidRDefault="00FF6615" w:rsidP="0051399D">
      <w:pPr>
        <w:widowControl w:val="0"/>
        <w:tabs>
          <w:tab w:val="left" w:pos="5280"/>
        </w:tabs>
        <w:autoSpaceDE w:val="0"/>
        <w:autoSpaceDN w:val="0"/>
        <w:adjustRightInd w:val="0"/>
        <w:jc w:val="both"/>
        <w:rPr>
          <w:rFonts w:eastAsia="Times New Roman" w:cs="Times New Roman"/>
          <w:lang w:eastAsia="de-DE"/>
        </w:rPr>
      </w:pPr>
    </w:p>
    <w:p w14:paraId="0C28F2BD" w14:textId="176762B5" w:rsidR="00FD2463" w:rsidRPr="00FD2463" w:rsidRDefault="00FD2463" w:rsidP="0051399D">
      <w:pPr>
        <w:jc w:val="both"/>
        <w:rPr>
          <w:rFonts w:eastAsia="Times New Roman" w:cs="EUAlbertina-Bold-Identity-H"/>
          <w:color w:val="000000"/>
          <w:lang w:eastAsia="de-DE"/>
        </w:rPr>
      </w:pPr>
      <w:bookmarkStart w:id="2" w:name="_Hlk37854401"/>
      <w:r w:rsidRPr="00FD2463">
        <w:rPr>
          <w:rFonts w:eastAsia="Times New Roman" w:cs="EUAlbertina-Bold-Identity-H"/>
          <w:color w:val="000000"/>
          <w:lang w:eastAsia="de-DE"/>
        </w:rPr>
        <w:t>(2) Die Aufnahme neuer Mitglieder erfolgt auf schriftlichen Antrag durch Beschluss</w:t>
      </w:r>
    </w:p>
    <w:p w14:paraId="19F4E101" w14:textId="54D38BD3" w:rsidR="00FD2463" w:rsidRPr="00FD2463" w:rsidRDefault="00FD2463" w:rsidP="0051399D">
      <w:pPr>
        <w:widowControl w:val="0"/>
        <w:tabs>
          <w:tab w:val="left" w:pos="5280"/>
        </w:tabs>
        <w:autoSpaceDE w:val="0"/>
        <w:autoSpaceDN w:val="0"/>
        <w:adjustRightInd w:val="0"/>
        <w:jc w:val="both"/>
        <w:rPr>
          <w:rFonts w:eastAsia="Times New Roman" w:cs="Times New Roman"/>
          <w:highlight w:val="lightGray"/>
          <w:lang w:eastAsia="de-DE"/>
        </w:rPr>
      </w:pPr>
      <w:r w:rsidRPr="00FD2463">
        <w:rPr>
          <w:rFonts w:eastAsia="Times New Roman" w:cs="Times New Roman"/>
          <w:highlight w:val="lightGray"/>
          <w:lang w:eastAsia="de-DE"/>
        </w:rPr>
        <w:noBreakHyphen/>
        <w:t xml:space="preserve"> des Verwaltungs</w:t>
      </w:r>
      <w:r w:rsidR="0074562C">
        <w:rPr>
          <w:rFonts w:eastAsia="Times New Roman" w:cs="Times New Roman"/>
          <w:highlight w:val="lightGray"/>
          <w:lang w:eastAsia="de-DE"/>
        </w:rPr>
        <w:t>organs</w:t>
      </w:r>
      <w:r w:rsidRPr="00FD2463">
        <w:rPr>
          <w:rFonts w:eastAsia="Times New Roman" w:cs="Times New Roman"/>
          <w:lang w:eastAsia="de-DE"/>
        </w:rPr>
        <w:t xml:space="preserve"> ODER </w:t>
      </w:r>
    </w:p>
    <w:p w14:paraId="62689A82" w14:textId="52A806ED" w:rsidR="00FD2463" w:rsidRPr="00FD2463" w:rsidRDefault="00FD2463" w:rsidP="0051399D">
      <w:pPr>
        <w:widowControl w:val="0"/>
        <w:tabs>
          <w:tab w:val="left" w:pos="5280"/>
        </w:tabs>
        <w:autoSpaceDE w:val="0"/>
        <w:autoSpaceDN w:val="0"/>
        <w:adjustRightInd w:val="0"/>
        <w:jc w:val="both"/>
        <w:rPr>
          <w:rFonts w:eastAsia="Times New Roman" w:cs="Times New Roman"/>
          <w:highlight w:val="lightGray"/>
          <w:lang w:eastAsia="de-DE"/>
        </w:rPr>
      </w:pPr>
      <w:r w:rsidRPr="00FD2463">
        <w:rPr>
          <w:rFonts w:eastAsia="Times New Roman" w:cs="Times New Roman"/>
          <w:highlight w:val="lightGray"/>
          <w:lang w:eastAsia="de-DE"/>
        </w:rPr>
        <w:noBreakHyphen/>
        <w:t xml:space="preserve"> der Generalversammlung</w:t>
      </w:r>
      <w:r w:rsidRPr="00FD2463">
        <w:rPr>
          <w:rFonts w:eastAsia="Times New Roman" w:cs="Times New Roman"/>
          <w:lang w:eastAsia="de-DE"/>
        </w:rPr>
        <w:t xml:space="preserve"> </w:t>
      </w:r>
    </w:p>
    <w:p w14:paraId="769E6A80" w14:textId="20B790CF" w:rsidR="0074562C" w:rsidRDefault="0074562C" w:rsidP="0051399D">
      <w:pPr>
        <w:autoSpaceDE w:val="0"/>
        <w:autoSpaceDN w:val="0"/>
        <w:adjustRightInd w:val="0"/>
        <w:jc w:val="both"/>
        <w:rPr>
          <w:rFonts w:eastAsia="Times New Roman" w:cs="Times New Roman"/>
          <w:lang w:eastAsia="fr-FR"/>
        </w:rPr>
      </w:pPr>
    </w:p>
    <w:p w14:paraId="10F31B2B" w14:textId="7BA90D80" w:rsidR="00F80969" w:rsidRPr="003D212A" w:rsidRDefault="00F80969" w:rsidP="0051399D">
      <w:pPr>
        <w:shd w:val="clear" w:color="auto" w:fill="D9D9D9" w:themeFill="background1" w:themeFillShade="D9"/>
        <w:autoSpaceDE w:val="0"/>
        <w:autoSpaceDN w:val="0"/>
        <w:adjustRightInd w:val="0"/>
        <w:jc w:val="both"/>
        <w:rPr>
          <w:rFonts w:eastAsia="Times New Roman" w:cs="Times New Roman"/>
          <w:lang w:eastAsia="fr-FR"/>
        </w:rPr>
      </w:pPr>
      <w:r w:rsidRPr="003D212A">
        <w:rPr>
          <w:rFonts w:eastAsia="Times New Roman" w:cs="Times New Roman"/>
          <w:lang w:eastAsia="fr-FR"/>
        </w:rPr>
        <w:t>(</w:t>
      </w:r>
      <w:r w:rsidR="002C2588">
        <w:rPr>
          <w:rFonts w:eastAsia="Times New Roman" w:cs="Times New Roman"/>
          <w:lang w:eastAsia="fr-FR"/>
        </w:rPr>
        <w:t>3</w:t>
      </w:r>
      <w:r w:rsidRPr="003D212A">
        <w:rPr>
          <w:rFonts w:eastAsia="Times New Roman" w:cs="Times New Roman"/>
          <w:lang w:eastAsia="fr-FR"/>
        </w:rPr>
        <w:t xml:space="preserve">) </w:t>
      </w:r>
      <w:r w:rsidR="003D212A" w:rsidRPr="003D212A">
        <w:rPr>
          <w:rFonts w:eastAsia="Times New Roman" w:cs="Times New Roman"/>
          <w:lang w:eastAsia="fr-FR"/>
        </w:rPr>
        <w:t xml:space="preserve">Die Generalversammlung kann die </w:t>
      </w:r>
      <w:r w:rsidRPr="003D212A">
        <w:rPr>
          <w:rFonts w:eastAsia="Times New Roman" w:cs="Times New Roman"/>
          <w:lang w:eastAsia="fr-FR"/>
        </w:rPr>
        <w:t xml:space="preserve">Bedingungen für den Erwerb der Mitgliedschaft </w:t>
      </w:r>
      <w:r w:rsidR="003D212A" w:rsidRPr="003D212A">
        <w:rPr>
          <w:rFonts w:eastAsia="Times New Roman" w:cs="Times New Roman"/>
          <w:lang w:eastAsia="fr-FR"/>
        </w:rPr>
        <w:t>festlegen.</w:t>
      </w:r>
      <w:r w:rsidRPr="003D212A">
        <w:rPr>
          <w:rFonts w:eastAsia="Times New Roman" w:cs="Times New Roman"/>
          <w:lang w:eastAsia="fr-FR"/>
        </w:rPr>
        <w:t xml:space="preserve"> (</w:t>
      </w:r>
      <w:r w:rsidR="0066195A">
        <w:rPr>
          <w:rFonts w:eastAsia="Times New Roman" w:cs="Times New Roman"/>
          <w:lang w:eastAsia="fr-FR"/>
        </w:rPr>
        <w:t>B</w:t>
      </w:r>
      <w:r w:rsidRPr="003D212A">
        <w:rPr>
          <w:rFonts w:eastAsia="Times New Roman" w:cs="Times New Roman"/>
          <w:lang w:eastAsia="fr-FR"/>
        </w:rPr>
        <w:t>eispielsweise</w:t>
      </w:r>
      <w:r w:rsidR="0066195A">
        <w:rPr>
          <w:rFonts w:eastAsia="Times New Roman" w:cs="Times New Roman"/>
          <w:lang w:eastAsia="fr-FR"/>
        </w:rPr>
        <w:t>:</w:t>
      </w:r>
      <w:r w:rsidRPr="003D212A">
        <w:rPr>
          <w:rFonts w:eastAsia="Times New Roman" w:cs="Times New Roman"/>
          <w:lang w:eastAsia="fr-FR"/>
        </w:rPr>
        <w:t>)</w:t>
      </w:r>
    </w:p>
    <w:p w14:paraId="632E100D" w14:textId="77777777" w:rsidR="00F80969" w:rsidRPr="003D212A" w:rsidRDefault="00F80969" w:rsidP="00EE0697">
      <w:pPr>
        <w:pStyle w:val="Listenabsatz"/>
        <w:numPr>
          <w:ilvl w:val="0"/>
          <w:numId w:val="3"/>
        </w:numPr>
      </w:pPr>
      <w:r w:rsidRPr="003D212A">
        <w:t>den ausgeübten Beruf oder den Tätigkeitsbereich;</w:t>
      </w:r>
    </w:p>
    <w:p w14:paraId="792ABDFA" w14:textId="77777777" w:rsidR="00F80969" w:rsidRPr="003D212A" w:rsidRDefault="00F80969" w:rsidP="00EE0697">
      <w:pPr>
        <w:pStyle w:val="Listenabsatz"/>
        <w:numPr>
          <w:ilvl w:val="0"/>
          <w:numId w:val="3"/>
        </w:numPr>
      </w:pPr>
      <w:r w:rsidRPr="003D212A">
        <w:t>das Mindest- und/oder Höchstalter;</w:t>
      </w:r>
    </w:p>
    <w:p w14:paraId="77C7184D" w14:textId="77777777" w:rsidR="00F80969" w:rsidRPr="003D212A" w:rsidRDefault="00F80969" w:rsidP="00EE0697">
      <w:pPr>
        <w:pStyle w:val="Listenabsatz"/>
        <w:numPr>
          <w:ilvl w:val="0"/>
          <w:numId w:val="3"/>
        </w:numPr>
      </w:pPr>
      <w:r w:rsidRPr="003D212A">
        <w:t>Geschlecht;</w:t>
      </w:r>
    </w:p>
    <w:p w14:paraId="2BFC452C" w14:textId="77777777" w:rsidR="00F80969" w:rsidRPr="003D212A" w:rsidRDefault="00F80969" w:rsidP="00EE0697">
      <w:pPr>
        <w:pStyle w:val="Listenabsatz"/>
        <w:numPr>
          <w:ilvl w:val="0"/>
          <w:numId w:val="3"/>
        </w:numPr>
      </w:pPr>
      <w:r w:rsidRPr="003D212A">
        <w:t>Nationalität oder geografischer Standort;</w:t>
      </w:r>
    </w:p>
    <w:p w14:paraId="175626B5" w14:textId="77777777" w:rsidR="00F80969" w:rsidRPr="003D212A" w:rsidRDefault="00F80969" w:rsidP="00EE0697">
      <w:pPr>
        <w:pStyle w:val="Listenabsatz"/>
        <w:numPr>
          <w:ilvl w:val="0"/>
          <w:numId w:val="3"/>
        </w:numPr>
      </w:pPr>
      <w:r w:rsidRPr="003D212A">
        <w:t>Religionszugehörigkeit;</w:t>
      </w:r>
    </w:p>
    <w:p w14:paraId="7DBEEF8F" w14:textId="77777777" w:rsidR="00F80969" w:rsidRDefault="00F80969" w:rsidP="0051399D">
      <w:pPr>
        <w:autoSpaceDE w:val="0"/>
        <w:autoSpaceDN w:val="0"/>
        <w:adjustRightInd w:val="0"/>
        <w:jc w:val="both"/>
        <w:rPr>
          <w:rFonts w:eastAsia="Times New Roman" w:cs="Times New Roman"/>
          <w:lang w:eastAsia="fr-FR"/>
        </w:rPr>
      </w:pPr>
    </w:p>
    <w:p w14:paraId="67D16C69" w14:textId="64B0A1F8" w:rsidR="0074562C" w:rsidRDefault="00F80969" w:rsidP="0051399D">
      <w:pPr>
        <w:autoSpaceDE w:val="0"/>
        <w:autoSpaceDN w:val="0"/>
        <w:adjustRightInd w:val="0"/>
        <w:jc w:val="both"/>
        <w:rPr>
          <w:rFonts w:eastAsia="Times New Roman" w:cs="Times New Roman"/>
          <w:lang w:eastAsia="fr-FR"/>
        </w:rPr>
      </w:pPr>
      <w:r>
        <w:rPr>
          <w:rFonts w:eastAsia="Times New Roman" w:cs="Times New Roman"/>
          <w:lang w:eastAsia="fr-FR"/>
        </w:rPr>
        <w:t>(</w:t>
      </w:r>
      <w:r w:rsidR="002C2588">
        <w:rPr>
          <w:rFonts w:eastAsia="Times New Roman" w:cs="Times New Roman"/>
          <w:lang w:eastAsia="fr-FR"/>
        </w:rPr>
        <w:t>4</w:t>
      </w:r>
      <w:r>
        <w:rPr>
          <w:rFonts w:eastAsia="Times New Roman" w:cs="Times New Roman"/>
          <w:lang w:eastAsia="fr-FR"/>
        </w:rPr>
        <w:t xml:space="preserve">) </w:t>
      </w:r>
      <w:r w:rsidR="0074562C">
        <w:rPr>
          <w:rFonts w:eastAsia="Times New Roman" w:cs="Times New Roman"/>
          <w:lang w:eastAsia="fr-FR"/>
        </w:rPr>
        <w:t xml:space="preserve">Die Vereinigung hat das Recht, den </w:t>
      </w:r>
      <w:r w:rsidR="00C70252">
        <w:rPr>
          <w:rFonts w:eastAsia="Times New Roman" w:cs="Times New Roman"/>
          <w:lang w:eastAsia="fr-FR"/>
        </w:rPr>
        <w:t xml:space="preserve">Antrag auf </w:t>
      </w:r>
      <w:r w:rsidR="0074562C">
        <w:rPr>
          <w:rFonts w:eastAsia="Times New Roman" w:cs="Times New Roman"/>
          <w:lang w:eastAsia="fr-FR"/>
        </w:rPr>
        <w:t xml:space="preserve">Mitgliedschaft abzulehnen. </w:t>
      </w:r>
      <w:r w:rsidR="00D93233">
        <w:rPr>
          <w:rFonts w:eastAsia="Times New Roman" w:cs="Times New Roman"/>
          <w:lang w:eastAsia="fr-FR"/>
        </w:rPr>
        <w:t xml:space="preserve"> </w:t>
      </w:r>
      <w:r w:rsidR="0074562C">
        <w:rPr>
          <w:rFonts w:eastAsia="Times New Roman" w:cs="Times New Roman"/>
          <w:lang w:eastAsia="fr-FR"/>
        </w:rPr>
        <w:t xml:space="preserve">Die Ablehnung muss </w:t>
      </w:r>
      <w:r w:rsidR="00C70252">
        <w:rPr>
          <w:rFonts w:eastAsia="Times New Roman" w:cs="Times New Roman"/>
          <w:lang w:eastAsia="fr-FR"/>
        </w:rPr>
        <w:t xml:space="preserve">dem Antragsteller </w:t>
      </w:r>
      <w:r w:rsidR="0074562C">
        <w:rPr>
          <w:rFonts w:eastAsia="Times New Roman" w:cs="Times New Roman"/>
          <w:lang w:eastAsia="fr-FR"/>
        </w:rPr>
        <w:t xml:space="preserve">schriftlich </w:t>
      </w:r>
      <w:r w:rsidR="00C70252">
        <w:rPr>
          <w:rFonts w:eastAsia="Times New Roman" w:cs="Times New Roman"/>
          <w:lang w:eastAsia="fr-FR"/>
        </w:rPr>
        <w:t xml:space="preserve">mitgeteilt </w:t>
      </w:r>
      <w:r w:rsidR="0074562C">
        <w:rPr>
          <w:rFonts w:eastAsia="Times New Roman" w:cs="Times New Roman"/>
          <w:lang w:eastAsia="fr-FR"/>
        </w:rPr>
        <w:t>werden</w:t>
      </w:r>
      <w:r w:rsidR="00811290">
        <w:rPr>
          <w:rFonts w:eastAsia="Times New Roman" w:cs="Times New Roman"/>
          <w:lang w:eastAsia="fr-FR"/>
        </w:rPr>
        <w:t>.</w:t>
      </w:r>
    </w:p>
    <w:p w14:paraId="532E2A76" w14:textId="4CD87508" w:rsidR="0074562C" w:rsidRDefault="0074562C" w:rsidP="0051399D">
      <w:pPr>
        <w:autoSpaceDE w:val="0"/>
        <w:autoSpaceDN w:val="0"/>
        <w:adjustRightInd w:val="0"/>
        <w:jc w:val="both"/>
        <w:rPr>
          <w:rFonts w:eastAsia="Times New Roman" w:cs="Times New Roman"/>
          <w:lang w:eastAsia="fr-FR"/>
        </w:rPr>
      </w:pPr>
    </w:p>
    <w:p w14:paraId="270E9577" w14:textId="308F84BA" w:rsidR="009B1215" w:rsidRDefault="009B1215" w:rsidP="0051399D">
      <w:pPr>
        <w:autoSpaceDE w:val="0"/>
        <w:autoSpaceDN w:val="0"/>
        <w:adjustRightInd w:val="0"/>
        <w:jc w:val="both"/>
        <w:rPr>
          <w:rFonts w:eastAsia="Times New Roman" w:cs="Times New Roman"/>
          <w:lang w:eastAsia="fr-FR"/>
        </w:rPr>
      </w:pPr>
      <w:r>
        <w:rPr>
          <w:rFonts w:eastAsia="Times New Roman" w:cs="Times New Roman"/>
          <w:lang w:eastAsia="fr-FR"/>
        </w:rPr>
        <w:t>(</w:t>
      </w:r>
      <w:r w:rsidR="002C2588">
        <w:rPr>
          <w:rFonts w:eastAsia="Times New Roman" w:cs="Times New Roman"/>
          <w:lang w:eastAsia="fr-FR"/>
        </w:rPr>
        <w:t>5</w:t>
      </w:r>
      <w:r>
        <w:rPr>
          <w:rFonts w:eastAsia="Times New Roman" w:cs="Times New Roman"/>
          <w:lang w:eastAsia="fr-FR"/>
        </w:rPr>
        <w:t xml:space="preserve">) </w:t>
      </w:r>
      <w:r w:rsidRPr="009B1215">
        <w:rPr>
          <w:rFonts w:eastAsia="Times New Roman" w:cs="Times New Roman"/>
          <w:lang w:eastAsia="fr-FR"/>
        </w:rPr>
        <w:t>Die Rechte und Pflichten der Mitglieder</w:t>
      </w:r>
      <w:r w:rsidR="00696899">
        <w:rPr>
          <w:rFonts w:eastAsia="Times New Roman" w:cs="Times New Roman"/>
          <w:lang w:eastAsia="fr-FR"/>
        </w:rPr>
        <w:t xml:space="preserve"> sind gesetzlich festgelegt. Die </w:t>
      </w:r>
      <w:r w:rsidR="00327836">
        <w:rPr>
          <w:rFonts w:eastAsia="Times New Roman" w:cs="Times New Roman"/>
          <w:lang w:eastAsia="fr-FR"/>
        </w:rPr>
        <w:t xml:space="preserve">ordentlichen </w:t>
      </w:r>
      <w:r w:rsidR="00696899">
        <w:rPr>
          <w:rFonts w:eastAsia="Times New Roman" w:cs="Times New Roman"/>
          <w:lang w:eastAsia="fr-FR"/>
        </w:rPr>
        <w:t>Mitglieder</w:t>
      </w:r>
      <w:r w:rsidRPr="009B1215">
        <w:rPr>
          <w:rFonts w:eastAsia="Times New Roman" w:cs="Times New Roman"/>
          <w:lang w:eastAsia="fr-FR"/>
        </w:rPr>
        <w:t xml:space="preserve"> </w:t>
      </w:r>
      <w:r w:rsidR="00160A65">
        <w:rPr>
          <w:rFonts w:eastAsia="Times New Roman" w:cs="Times New Roman"/>
          <w:lang w:eastAsia="fr-FR"/>
        </w:rPr>
        <w:t>verfügen aufgrund des GGV über folgende Rechte</w:t>
      </w:r>
      <w:r w:rsidR="00696899">
        <w:rPr>
          <w:rFonts w:eastAsia="Times New Roman" w:cs="Times New Roman"/>
          <w:lang w:eastAsia="fr-FR"/>
        </w:rPr>
        <w:t>:</w:t>
      </w:r>
    </w:p>
    <w:p w14:paraId="2F73BC66" w14:textId="0B0C67C8" w:rsidR="00327836" w:rsidRPr="00327836" w:rsidRDefault="00EE0697" w:rsidP="00EE0697">
      <w:pPr>
        <w:pStyle w:val="Listenabsatz"/>
      </w:pPr>
      <w:r>
        <w:t>A</w:t>
      </w:r>
      <w:r w:rsidR="00327836" w:rsidRPr="00327836">
        <w:t>m Vereinigungssitz das Mitgliederregister, alle Protokolle und Beschlüsse der Generalversammlung,</w:t>
      </w:r>
      <w:r>
        <w:t xml:space="preserve"> </w:t>
      </w:r>
      <w:r w:rsidR="00327836" w:rsidRPr="00327836">
        <w:t>des Verwaltungsrates oder der Personen mit oder ohne leitende Funktion, die mit einem Auftrag in der Vereinigung oder in ihrem Namen betraut sind und alle Buchungsunterlagen der Vereinigung einzusehen,</w:t>
      </w:r>
    </w:p>
    <w:p w14:paraId="060F5D97" w14:textId="48739494" w:rsidR="00327836" w:rsidRPr="00327836" w:rsidRDefault="00327836" w:rsidP="00EE0697">
      <w:pPr>
        <w:pStyle w:val="Listenabsatz"/>
      </w:pPr>
      <w:r w:rsidRPr="00327836">
        <w:t>die Generalversammlung einzuberufen, wenn ein Fünftel der Mitglieder dies beantragt,</w:t>
      </w:r>
    </w:p>
    <w:p w14:paraId="168616BE" w14:textId="6E99DF1E" w:rsidR="00327836" w:rsidRPr="00327836" w:rsidRDefault="00327836" w:rsidP="00EE0697">
      <w:pPr>
        <w:pStyle w:val="Listenabsatz"/>
      </w:pPr>
      <w:r w:rsidRPr="00327836">
        <w:t>einen Punkt für die Tagesordnung vorzuschlagen, wenn ein Zwanzigstel der Mitglieder dies beantragt,</w:t>
      </w:r>
    </w:p>
    <w:p w14:paraId="312322EF" w14:textId="2A04EFFB" w:rsidR="00327836" w:rsidRPr="00327836" w:rsidRDefault="00327836" w:rsidP="00EE0697">
      <w:pPr>
        <w:pStyle w:val="Listenabsatz"/>
      </w:pPr>
      <w:r w:rsidRPr="00327836">
        <w:t>an der Generalversammlung teilzunehmen oder sich durch ein anderes Mitglied vertreten zu lassen,</w:t>
      </w:r>
    </w:p>
    <w:p w14:paraId="2BFFEF3C" w14:textId="63C3A5FE" w:rsidR="00327836" w:rsidRPr="00327836" w:rsidRDefault="00327836" w:rsidP="00EE0697">
      <w:pPr>
        <w:pStyle w:val="Listenabsatz"/>
      </w:pPr>
      <w:r w:rsidRPr="00327836">
        <w:t>in der Generalversammlung abzustimmen, wobei jeder im Prinzip über gleiches Stimmrecht verfügt,</w:t>
      </w:r>
    </w:p>
    <w:p w14:paraId="1489A46B" w14:textId="09646B70" w:rsidR="00327836" w:rsidRPr="00327836" w:rsidRDefault="00327836" w:rsidP="00EE0697">
      <w:pPr>
        <w:pStyle w:val="Listenabsatz"/>
      </w:pPr>
      <w:r w:rsidRPr="00327836">
        <w:t xml:space="preserve">nur nach einem bestimmten Verfahren ausgeschlossen zu werden </w:t>
      </w:r>
    </w:p>
    <w:p w14:paraId="7F756B9E" w14:textId="5CE1D0EC" w:rsidR="00327836" w:rsidRPr="00327836" w:rsidRDefault="00327836" w:rsidP="00EE0697">
      <w:pPr>
        <w:pStyle w:val="Listenabsatz"/>
      </w:pPr>
      <w:r w:rsidRPr="00327836">
        <w:t>die Erstattung des Beitrags zu verlangen, wenn die Satzung dies gestattet,</w:t>
      </w:r>
    </w:p>
    <w:p w14:paraId="56AE88EE" w14:textId="62636721" w:rsidR="00327836" w:rsidRPr="00327836" w:rsidRDefault="00327836" w:rsidP="00EE0697">
      <w:pPr>
        <w:pStyle w:val="Listenabsatz"/>
      </w:pPr>
      <w:r w:rsidRPr="00327836">
        <w:t>die Auflösung der Vereinigung aussprechen zu lassen,</w:t>
      </w:r>
    </w:p>
    <w:p w14:paraId="10201EE4" w14:textId="7F0DC6B5" w:rsidR="00327836" w:rsidRPr="00327836" w:rsidRDefault="00327836" w:rsidP="001C4D83">
      <w:pPr>
        <w:pStyle w:val="Listenabsatz"/>
      </w:pPr>
      <w:r w:rsidRPr="00327836">
        <w:lastRenderedPageBreak/>
        <w:t>im Falle einer Liquidation in der Generalversammlung über die Zweckbestimmung des Vermögens</w:t>
      </w:r>
      <w:r w:rsidR="00FE4462">
        <w:t xml:space="preserve"> </w:t>
      </w:r>
      <w:r w:rsidRPr="00327836">
        <w:t>zu entscheiden oder diese Entscheidung dem Gericht zu übertragen,</w:t>
      </w:r>
    </w:p>
    <w:p w14:paraId="1E7C42F5" w14:textId="46CE5DCD" w:rsidR="00327836" w:rsidRPr="00327836" w:rsidRDefault="00327836" w:rsidP="00EE0697">
      <w:pPr>
        <w:pStyle w:val="Listenabsatz"/>
      </w:pPr>
      <w:r w:rsidRPr="00327836">
        <w:t>aus der Vereinigung auszutreten.</w:t>
      </w:r>
    </w:p>
    <w:bookmarkEnd w:id="2"/>
    <w:p w14:paraId="0857FF88" w14:textId="7C0D91FF" w:rsidR="007B5AE4" w:rsidRDefault="007B5AE4" w:rsidP="0051399D">
      <w:pPr>
        <w:autoSpaceDE w:val="0"/>
        <w:autoSpaceDN w:val="0"/>
        <w:adjustRightInd w:val="0"/>
        <w:jc w:val="both"/>
        <w:rPr>
          <w:rFonts w:eastAsia="Times New Roman" w:cs="Times New Roman"/>
          <w:lang w:eastAsia="fr-FR"/>
        </w:rPr>
      </w:pPr>
    </w:p>
    <w:p w14:paraId="2FA6EDA8" w14:textId="39A74AF3" w:rsidR="00395C05" w:rsidRPr="00972E0A" w:rsidRDefault="00395C05" w:rsidP="0051399D">
      <w:pPr>
        <w:pBdr>
          <w:top w:val="single" w:sz="4" w:space="1" w:color="auto"/>
          <w:left w:val="single" w:sz="4" w:space="4" w:color="auto"/>
          <w:bottom w:val="single" w:sz="4" w:space="1" w:color="auto"/>
          <w:right w:val="single" w:sz="4" w:space="4" w:color="auto"/>
        </w:pBdr>
        <w:autoSpaceDE w:val="0"/>
        <w:autoSpaceDN w:val="0"/>
        <w:adjustRightInd w:val="0"/>
        <w:jc w:val="both"/>
        <w:rPr>
          <w:rFonts w:eastAsia="Times New Roman" w:cs="Times New Roman"/>
          <w:i/>
          <w:iCs/>
          <w:sz w:val="18"/>
          <w:szCs w:val="18"/>
          <w:lang w:eastAsia="fr-FR"/>
        </w:rPr>
      </w:pPr>
      <w:r w:rsidRPr="00395C05">
        <w:rPr>
          <w:rFonts w:eastAsia="Times New Roman" w:cs="Times New Roman"/>
          <w:i/>
          <w:iCs/>
          <w:sz w:val="18"/>
          <w:szCs w:val="18"/>
          <w:lang w:eastAsia="fr-FR"/>
        </w:rPr>
        <w:t xml:space="preserve">Hinweis: Die Satzung kann selbstverständlich </w:t>
      </w:r>
      <w:r w:rsidR="00972E0A">
        <w:rPr>
          <w:rFonts w:eastAsia="Times New Roman" w:cs="Times New Roman"/>
          <w:i/>
          <w:iCs/>
          <w:sz w:val="18"/>
          <w:szCs w:val="18"/>
          <w:lang w:eastAsia="fr-FR"/>
        </w:rPr>
        <w:t xml:space="preserve">weitere Rechte und Pflichten </w:t>
      </w:r>
      <w:r w:rsidRPr="00395C05">
        <w:rPr>
          <w:rFonts w:eastAsia="Times New Roman" w:cs="Times New Roman"/>
          <w:i/>
          <w:iCs/>
          <w:sz w:val="18"/>
          <w:szCs w:val="18"/>
          <w:lang w:eastAsia="fr-FR"/>
        </w:rPr>
        <w:t>vorsehen, sowohl für die Aufnahme der Mitglieder</w:t>
      </w:r>
      <w:r>
        <w:rPr>
          <w:rFonts w:eastAsia="Times New Roman" w:cs="Times New Roman"/>
          <w:i/>
          <w:iCs/>
          <w:sz w:val="18"/>
          <w:szCs w:val="18"/>
          <w:lang w:eastAsia="fr-FR"/>
        </w:rPr>
        <w:t xml:space="preserve"> </w:t>
      </w:r>
      <w:r w:rsidRPr="00395C05">
        <w:rPr>
          <w:rFonts w:eastAsia="Times New Roman" w:cs="Times New Roman"/>
          <w:i/>
          <w:iCs/>
          <w:sz w:val="18"/>
          <w:szCs w:val="18"/>
          <w:lang w:eastAsia="fr-FR"/>
        </w:rPr>
        <w:t>und deren Austritt als auch für den Umfang ihrer</w:t>
      </w:r>
      <w:r w:rsidR="00972E0A" w:rsidRPr="00972E0A">
        <w:rPr>
          <w:rFonts w:eastAsia="Times New Roman" w:cs="Times New Roman"/>
          <w:i/>
          <w:iCs/>
          <w:sz w:val="18"/>
          <w:szCs w:val="18"/>
          <w:lang w:eastAsia="fr-FR"/>
        </w:rPr>
        <w:t xml:space="preserve"> </w:t>
      </w:r>
      <w:r w:rsidRPr="00972E0A">
        <w:rPr>
          <w:rFonts w:eastAsia="Times New Roman" w:cs="Times New Roman"/>
          <w:sz w:val="18"/>
          <w:szCs w:val="18"/>
          <w:lang w:eastAsia="fr-FR"/>
        </w:rPr>
        <w:t>Rechte und Pflichten.</w:t>
      </w:r>
    </w:p>
    <w:p w14:paraId="148A1B1B" w14:textId="77777777" w:rsidR="00395C05" w:rsidRDefault="00395C05" w:rsidP="0051399D">
      <w:pPr>
        <w:autoSpaceDE w:val="0"/>
        <w:autoSpaceDN w:val="0"/>
        <w:adjustRightInd w:val="0"/>
        <w:jc w:val="both"/>
        <w:rPr>
          <w:rFonts w:eastAsia="Times New Roman" w:cs="Times New Roman"/>
          <w:lang w:eastAsia="fr-FR"/>
        </w:rPr>
      </w:pPr>
    </w:p>
    <w:p w14:paraId="10E4C5A0" w14:textId="77777777" w:rsidR="00E302CA" w:rsidRPr="00E302CA" w:rsidRDefault="00E302CA" w:rsidP="0051399D">
      <w:pPr>
        <w:autoSpaceDE w:val="0"/>
        <w:autoSpaceDN w:val="0"/>
        <w:adjustRightInd w:val="0"/>
        <w:jc w:val="both"/>
        <w:rPr>
          <w:rFonts w:eastAsia="Times New Roman" w:cs="Times New Roman"/>
          <w:lang w:eastAsia="fr-FR"/>
        </w:rPr>
      </w:pPr>
    </w:p>
    <w:p w14:paraId="337E5202" w14:textId="29F02D18" w:rsidR="00E302CA" w:rsidRDefault="00E77BDB" w:rsidP="0051399D">
      <w:pPr>
        <w:autoSpaceDE w:val="0"/>
        <w:autoSpaceDN w:val="0"/>
        <w:adjustRightInd w:val="0"/>
        <w:jc w:val="both"/>
        <w:rPr>
          <w:rFonts w:eastAsia="Times New Roman" w:cs="Times New Roman"/>
          <w:lang w:eastAsia="fr-FR"/>
        </w:rPr>
      </w:pPr>
      <w:r>
        <w:rPr>
          <w:rFonts w:eastAsia="Times New Roman" w:cs="Times New Roman"/>
          <w:lang w:eastAsia="fr-FR"/>
        </w:rPr>
        <w:t xml:space="preserve">(6) </w:t>
      </w:r>
      <w:r w:rsidR="003C6F93">
        <w:rPr>
          <w:rFonts w:eastAsia="Times New Roman" w:cs="Times New Roman"/>
          <w:lang w:eastAsia="fr-FR"/>
        </w:rPr>
        <w:t>Fördermitglieder</w:t>
      </w:r>
      <w:r w:rsidR="00E302CA" w:rsidRPr="00E302CA">
        <w:rPr>
          <w:rFonts w:eastAsia="Times New Roman" w:cs="Times New Roman"/>
          <w:lang w:eastAsia="fr-FR"/>
        </w:rPr>
        <w:t xml:space="preserve"> </w:t>
      </w:r>
      <w:r w:rsidR="00C06F00">
        <w:rPr>
          <w:rFonts w:eastAsia="Times New Roman" w:cs="Times New Roman"/>
          <w:lang w:eastAsia="fr-FR"/>
        </w:rPr>
        <w:t xml:space="preserve">haben </w:t>
      </w:r>
      <w:r w:rsidR="00395C05">
        <w:rPr>
          <w:rFonts w:eastAsia="Times New Roman" w:cs="Times New Roman"/>
          <w:lang w:eastAsia="fr-FR"/>
        </w:rPr>
        <w:t>die gleichen Rechte und Pflichten wie die ordentlichen Mitglieder</w:t>
      </w:r>
    </w:p>
    <w:p w14:paraId="3F912E4E" w14:textId="7DFEAF88" w:rsidR="00FD2463" w:rsidRPr="00395C05" w:rsidRDefault="00FD2463" w:rsidP="0051399D">
      <w:pPr>
        <w:widowControl w:val="0"/>
        <w:tabs>
          <w:tab w:val="left" w:pos="5280"/>
        </w:tabs>
        <w:autoSpaceDE w:val="0"/>
        <w:autoSpaceDN w:val="0"/>
        <w:adjustRightInd w:val="0"/>
        <w:jc w:val="both"/>
        <w:rPr>
          <w:rStyle w:val="Hervorhebung"/>
          <w:i w:val="0"/>
          <w:iCs w:val="0"/>
          <w:sz w:val="22"/>
        </w:rPr>
      </w:pPr>
    </w:p>
    <w:p w14:paraId="2EA0EEFE" w14:textId="40A03360" w:rsidR="00395C05" w:rsidRPr="00395C05" w:rsidRDefault="00395C05" w:rsidP="0051399D">
      <w:pPr>
        <w:widowControl w:val="0"/>
        <w:tabs>
          <w:tab w:val="left" w:pos="5280"/>
        </w:tabs>
        <w:autoSpaceDE w:val="0"/>
        <w:autoSpaceDN w:val="0"/>
        <w:adjustRightInd w:val="0"/>
        <w:jc w:val="both"/>
        <w:rPr>
          <w:rStyle w:val="Hervorhebung"/>
          <w:i w:val="0"/>
          <w:iCs w:val="0"/>
          <w:sz w:val="22"/>
        </w:rPr>
      </w:pPr>
      <w:r w:rsidRPr="00395C05">
        <w:rPr>
          <w:rStyle w:val="Hervorhebung"/>
          <w:i w:val="0"/>
          <w:iCs w:val="0"/>
          <w:sz w:val="22"/>
        </w:rPr>
        <w:t>ODER</w:t>
      </w:r>
    </w:p>
    <w:p w14:paraId="5CDFC00B" w14:textId="05301EC1" w:rsidR="00395C05" w:rsidRPr="00395C05" w:rsidRDefault="00395C05" w:rsidP="0051399D">
      <w:pPr>
        <w:widowControl w:val="0"/>
        <w:shd w:val="clear" w:color="auto" w:fill="D9D9D9" w:themeFill="background1" w:themeFillShade="D9"/>
        <w:tabs>
          <w:tab w:val="left" w:pos="5280"/>
        </w:tabs>
        <w:autoSpaceDE w:val="0"/>
        <w:autoSpaceDN w:val="0"/>
        <w:adjustRightInd w:val="0"/>
        <w:jc w:val="both"/>
        <w:rPr>
          <w:rStyle w:val="Hervorhebung"/>
          <w:i w:val="0"/>
          <w:iCs w:val="0"/>
          <w:sz w:val="22"/>
        </w:rPr>
      </w:pPr>
      <w:r w:rsidRPr="00395C05">
        <w:rPr>
          <w:rStyle w:val="Hervorhebung"/>
          <w:i w:val="0"/>
          <w:iCs w:val="0"/>
          <w:sz w:val="22"/>
        </w:rPr>
        <w:t>Fördermitglieder können an der Generalversammlung teilnehmen, haben aber kein Stimmrecht</w:t>
      </w:r>
      <w:r w:rsidR="004330E5">
        <w:rPr>
          <w:rStyle w:val="Hervorhebung"/>
          <w:i w:val="0"/>
          <w:iCs w:val="0"/>
          <w:sz w:val="22"/>
        </w:rPr>
        <w:t>.</w:t>
      </w:r>
    </w:p>
    <w:p w14:paraId="12609017" w14:textId="77777777" w:rsidR="00395C05" w:rsidRPr="00395C05" w:rsidRDefault="00395C05" w:rsidP="0051399D">
      <w:pPr>
        <w:widowControl w:val="0"/>
        <w:tabs>
          <w:tab w:val="left" w:pos="5280"/>
        </w:tabs>
        <w:autoSpaceDE w:val="0"/>
        <w:autoSpaceDN w:val="0"/>
        <w:adjustRightInd w:val="0"/>
        <w:jc w:val="both"/>
        <w:rPr>
          <w:rStyle w:val="Hervorhebung"/>
          <w:i w:val="0"/>
          <w:iCs w:val="0"/>
          <w:sz w:val="22"/>
        </w:rPr>
      </w:pPr>
    </w:p>
    <w:p w14:paraId="48977162" w14:textId="315285BE" w:rsidR="0074562C" w:rsidRPr="00D71DCE" w:rsidRDefault="002A0716" w:rsidP="0051399D">
      <w:pPr>
        <w:pBdr>
          <w:top w:val="single" w:sz="4" w:space="1" w:color="auto"/>
          <w:left w:val="single" w:sz="4" w:space="4" w:color="auto"/>
          <w:bottom w:val="single" w:sz="4" w:space="1" w:color="auto"/>
          <w:right w:val="single" w:sz="4" w:space="4" w:color="auto"/>
        </w:pBdr>
        <w:ind w:left="708"/>
        <w:jc w:val="both"/>
        <w:rPr>
          <w:rStyle w:val="Hervorhebung"/>
        </w:rPr>
      </w:pPr>
      <w:r>
        <w:rPr>
          <w:rStyle w:val="Hervorhebung"/>
        </w:rPr>
        <w:t xml:space="preserve">Hinweis: </w:t>
      </w:r>
      <w:r w:rsidR="0074562C" w:rsidRPr="00D71DCE">
        <w:rPr>
          <w:rStyle w:val="Hervorhebung"/>
        </w:rPr>
        <w:t xml:space="preserve">Jede </w:t>
      </w:r>
      <w:r w:rsidR="00C70252" w:rsidRPr="00D71DCE">
        <w:rPr>
          <w:rStyle w:val="Hervorhebung"/>
        </w:rPr>
        <w:t>VoG</w:t>
      </w:r>
      <w:r w:rsidR="0074562C" w:rsidRPr="00D71DCE">
        <w:rPr>
          <w:rStyle w:val="Hervorhebung"/>
        </w:rPr>
        <w:t xml:space="preserve"> legt in ihrer Satzung die Bedingungen und Formalitäten für die Aufnahme (und den Austritt) ihrer Mitglieder fest.</w:t>
      </w:r>
    </w:p>
    <w:p w14:paraId="27E5D1EC" w14:textId="4E901485" w:rsidR="0074562C" w:rsidRPr="00D71DCE" w:rsidRDefault="0074562C" w:rsidP="0051399D">
      <w:pPr>
        <w:pBdr>
          <w:top w:val="single" w:sz="4" w:space="1" w:color="auto"/>
          <w:left w:val="single" w:sz="4" w:space="4" w:color="auto"/>
          <w:bottom w:val="single" w:sz="4" w:space="1" w:color="auto"/>
          <w:right w:val="single" w:sz="4" w:space="4" w:color="auto"/>
        </w:pBdr>
        <w:ind w:left="708"/>
        <w:jc w:val="both"/>
        <w:rPr>
          <w:rStyle w:val="Hervorhebung"/>
        </w:rPr>
      </w:pPr>
      <w:r w:rsidRPr="00D71DCE">
        <w:rPr>
          <w:rStyle w:val="Hervorhebung"/>
        </w:rPr>
        <w:t xml:space="preserve">Die VoG wählt ihre Mitglieder aus. In der Regel ist </w:t>
      </w:r>
      <w:r w:rsidR="00C70252" w:rsidRPr="00D71DCE">
        <w:rPr>
          <w:rStyle w:val="Hervorhebung"/>
        </w:rPr>
        <w:t>die VoG</w:t>
      </w:r>
      <w:r w:rsidRPr="00D71DCE">
        <w:rPr>
          <w:rStyle w:val="Hervorhebung"/>
        </w:rPr>
        <w:t xml:space="preserve"> nicht verpflichtet, jemanden unter </w:t>
      </w:r>
      <w:r w:rsidR="00282A79">
        <w:rPr>
          <w:rStyle w:val="Hervorhebung"/>
        </w:rPr>
        <w:t>ihren</w:t>
      </w:r>
      <w:r w:rsidRPr="00D71DCE">
        <w:rPr>
          <w:rStyle w:val="Hervorhebung"/>
        </w:rPr>
        <w:t xml:space="preserve"> Mitgliedern aufzunehmen</w:t>
      </w:r>
      <w:r w:rsidR="00C70252" w:rsidRPr="00D71DCE">
        <w:rPr>
          <w:rStyle w:val="Hervorhebung"/>
        </w:rPr>
        <w:t xml:space="preserve">, selbst </w:t>
      </w:r>
      <w:r w:rsidRPr="00D71DCE">
        <w:rPr>
          <w:rStyle w:val="Hervorhebung"/>
        </w:rPr>
        <w:t xml:space="preserve">wenn </w:t>
      </w:r>
      <w:r w:rsidR="00C70252" w:rsidRPr="00D71DCE">
        <w:rPr>
          <w:rStyle w:val="Hervorhebung"/>
        </w:rPr>
        <w:t xml:space="preserve">der Antragsteller </w:t>
      </w:r>
      <w:r w:rsidRPr="00D71DCE">
        <w:rPr>
          <w:rStyle w:val="Hervorhebung"/>
        </w:rPr>
        <w:t xml:space="preserve">die Zulassungsbedingungen und </w:t>
      </w:r>
      <w:r w:rsidR="00C70252" w:rsidRPr="00D71DCE">
        <w:rPr>
          <w:rStyle w:val="Hervorhebung"/>
        </w:rPr>
        <w:t>Kriterien</w:t>
      </w:r>
      <w:r w:rsidRPr="00D71DCE">
        <w:rPr>
          <w:rStyle w:val="Hervorhebung"/>
        </w:rPr>
        <w:t xml:space="preserve"> erfüll</w:t>
      </w:r>
      <w:r w:rsidR="00C70252" w:rsidRPr="00D71DCE">
        <w:rPr>
          <w:rStyle w:val="Hervorhebung"/>
        </w:rPr>
        <w:t>t</w:t>
      </w:r>
      <w:r w:rsidR="003C6F93">
        <w:rPr>
          <w:rStyle w:val="Hervorhebung"/>
        </w:rPr>
        <w:t>.</w:t>
      </w:r>
    </w:p>
    <w:p w14:paraId="4B57AF53" w14:textId="55434632" w:rsidR="0074562C" w:rsidRPr="00D71DCE" w:rsidRDefault="00A112FC" w:rsidP="0051399D">
      <w:pPr>
        <w:pBdr>
          <w:top w:val="single" w:sz="4" w:space="1" w:color="auto"/>
          <w:left w:val="single" w:sz="4" w:space="4" w:color="auto"/>
          <w:bottom w:val="single" w:sz="4" w:space="1" w:color="auto"/>
          <w:right w:val="single" w:sz="4" w:space="4" w:color="auto"/>
        </w:pBdr>
        <w:ind w:left="708"/>
        <w:jc w:val="both"/>
        <w:rPr>
          <w:rStyle w:val="Hervorhebung"/>
        </w:rPr>
      </w:pPr>
      <w:r w:rsidRPr="00D71DCE">
        <w:rPr>
          <w:rStyle w:val="Hervorhebung"/>
        </w:rPr>
        <w:t>Die VoG</w:t>
      </w:r>
      <w:r w:rsidR="0074562C" w:rsidRPr="00D71DCE">
        <w:rPr>
          <w:rStyle w:val="Hervorhebung"/>
        </w:rPr>
        <w:t xml:space="preserve"> kann genaue Auswahlkriterien bezüglich des Profils </w:t>
      </w:r>
      <w:r w:rsidRPr="00D71DCE">
        <w:rPr>
          <w:rStyle w:val="Hervorhebung"/>
        </w:rPr>
        <w:t>ihrer</w:t>
      </w:r>
      <w:r w:rsidR="0074562C" w:rsidRPr="00D71DCE">
        <w:rPr>
          <w:rStyle w:val="Hervorhebung"/>
        </w:rPr>
        <w:t xml:space="preserve"> Mitglieder festlegen:</w:t>
      </w:r>
    </w:p>
    <w:p w14:paraId="7CD105E3" w14:textId="7B0FAC98" w:rsidR="0074562C" w:rsidRPr="00D71DCE" w:rsidRDefault="00D71DCE" w:rsidP="0051399D">
      <w:pPr>
        <w:pBdr>
          <w:top w:val="single" w:sz="4" w:space="1" w:color="auto"/>
          <w:left w:val="single" w:sz="4" w:space="4" w:color="auto"/>
          <w:bottom w:val="single" w:sz="4" w:space="1" w:color="auto"/>
          <w:right w:val="single" w:sz="4" w:space="4" w:color="auto"/>
        </w:pBdr>
        <w:ind w:left="708"/>
        <w:jc w:val="both"/>
        <w:rPr>
          <w:rStyle w:val="Hervorhebung"/>
        </w:rPr>
      </w:pPr>
      <w:r w:rsidRPr="00D71DCE">
        <w:rPr>
          <w:rStyle w:val="Hervorhebung"/>
        </w:rPr>
        <w:t>Diese</w:t>
      </w:r>
      <w:r w:rsidR="0074562C" w:rsidRPr="00D71DCE">
        <w:rPr>
          <w:rStyle w:val="Hervorhebung"/>
        </w:rPr>
        <w:t xml:space="preserve"> Kriterien </w:t>
      </w:r>
      <w:r w:rsidRPr="00D71DCE">
        <w:rPr>
          <w:rStyle w:val="Hervorhebung"/>
        </w:rPr>
        <w:t xml:space="preserve">sollten </w:t>
      </w:r>
      <w:r w:rsidR="0074562C" w:rsidRPr="00D71DCE">
        <w:rPr>
          <w:rStyle w:val="Hervorhebung"/>
        </w:rPr>
        <w:t xml:space="preserve">im Hinblick auf den Unternehmenszweck der </w:t>
      </w:r>
      <w:r w:rsidRPr="00D71DCE">
        <w:rPr>
          <w:rStyle w:val="Hervorhebung"/>
        </w:rPr>
        <w:t>VoG</w:t>
      </w:r>
      <w:r w:rsidR="0074562C" w:rsidRPr="00D71DCE">
        <w:rPr>
          <w:rStyle w:val="Hervorhebung"/>
        </w:rPr>
        <w:t xml:space="preserve"> und die </w:t>
      </w:r>
      <w:r w:rsidR="00B50D85" w:rsidRPr="00D71DCE">
        <w:rPr>
          <w:rStyle w:val="Hervorhebung"/>
        </w:rPr>
        <w:t>von ihren verfolgten Tätigkeiten</w:t>
      </w:r>
      <w:r w:rsidR="0074562C" w:rsidRPr="00D71DCE">
        <w:rPr>
          <w:rStyle w:val="Hervorhebung"/>
        </w:rPr>
        <w:t xml:space="preserve"> vernünftig und objektiv sein</w:t>
      </w:r>
      <w:r w:rsidR="00113D30">
        <w:rPr>
          <w:rStyle w:val="Hervorhebung"/>
        </w:rPr>
        <w:t>.</w:t>
      </w:r>
      <w:r w:rsidR="0074562C" w:rsidRPr="00D71DCE">
        <w:rPr>
          <w:rStyle w:val="Hervorhebung"/>
        </w:rPr>
        <w:t xml:space="preserve"> Die Aufnahmebedingungen dürfen unter keinen Umständen diskriminierend, rassistisch, fremdenfeindlich oder homophob sein und die Rechte und Freiheiten des Einzelnen verletzen.</w:t>
      </w:r>
    </w:p>
    <w:p w14:paraId="79DBD37E" w14:textId="66084552" w:rsidR="0074562C" w:rsidRPr="00D71DCE" w:rsidRDefault="0074562C" w:rsidP="0051399D">
      <w:pPr>
        <w:pBdr>
          <w:top w:val="single" w:sz="4" w:space="1" w:color="auto"/>
          <w:left w:val="single" w:sz="4" w:space="4" w:color="auto"/>
          <w:bottom w:val="single" w:sz="4" w:space="1" w:color="auto"/>
          <w:right w:val="single" w:sz="4" w:space="4" w:color="auto"/>
        </w:pBdr>
        <w:ind w:left="708"/>
        <w:jc w:val="both"/>
        <w:rPr>
          <w:rStyle w:val="Hervorhebung"/>
        </w:rPr>
      </w:pPr>
      <w:r w:rsidRPr="00D71DCE">
        <w:rPr>
          <w:rStyle w:val="Hervorhebung"/>
        </w:rPr>
        <w:t>Andere Auswahlkriterien</w:t>
      </w:r>
      <w:r w:rsidR="003854B2">
        <w:rPr>
          <w:rStyle w:val="Hervorhebung"/>
        </w:rPr>
        <w:t>:</w:t>
      </w:r>
    </w:p>
    <w:p w14:paraId="2BC231FF" w14:textId="74344884" w:rsidR="00D71DCE" w:rsidRPr="00D71DCE" w:rsidRDefault="0074562C" w:rsidP="0051399D">
      <w:pPr>
        <w:pBdr>
          <w:top w:val="single" w:sz="4" w:space="1" w:color="auto"/>
          <w:left w:val="single" w:sz="4" w:space="4" w:color="auto"/>
          <w:bottom w:val="single" w:sz="4" w:space="1" w:color="auto"/>
          <w:right w:val="single" w:sz="4" w:space="4" w:color="auto"/>
        </w:pBdr>
        <w:ind w:left="708"/>
        <w:jc w:val="both"/>
        <w:rPr>
          <w:rStyle w:val="Hervorhebung"/>
        </w:rPr>
      </w:pPr>
      <w:r w:rsidRPr="00D71DCE">
        <w:rPr>
          <w:rStyle w:val="Hervorhebung"/>
        </w:rPr>
        <w:t xml:space="preserve">Wenn </w:t>
      </w:r>
      <w:r w:rsidR="00D71DCE" w:rsidRPr="00D71DCE">
        <w:rPr>
          <w:rStyle w:val="Hervorhebung"/>
        </w:rPr>
        <w:t>die VoG</w:t>
      </w:r>
      <w:r w:rsidRPr="00D71DCE">
        <w:rPr>
          <w:rStyle w:val="Hervorhebung"/>
        </w:rPr>
        <w:t xml:space="preserve"> </w:t>
      </w:r>
      <w:r w:rsidR="00113D30">
        <w:rPr>
          <w:rStyle w:val="Hervorhebung"/>
        </w:rPr>
        <w:t>Fördermitglieder</w:t>
      </w:r>
      <w:r w:rsidRPr="00D71DCE">
        <w:rPr>
          <w:rStyle w:val="Hervorhebung"/>
        </w:rPr>
        <w:t xml:space="preserve"> hat, müssen deren Rechte und Pflichten ebenfalls in den Statuten (und nicht in der Geschäftsordnung de</w:t>
      </w:r>
      <w:r w:rsidR="00D71DCE" w:rsidRPr="00D71DCE">
        <w:rPr>
          <w:rStyle w:val="Hervorhebung"/>
        </w:rPr>
        <w:t>r VoG)</w:t>
      </w:r>
      <w:r w:rsidRPr="00D71DCE">
        <w:rPr>
          <w:rStyle w:val="Hervorhebung"/>
        </w:rPr>
        <w:t xml:space="preserve"> festgelegt werden. </w:t>
      </w:r>
    </w:p>
    <w:p w14:paraId="014D76B3" w14:textId="0AC71E63" w:rsidR="0074562C" w:rsidRPr="009B1215" w:rsidRDefault="00D71DCE" w:rsidP="0051399D">
      <w:pPr>
        <w:pBdr>
          <w:top w:val="single" w:sz="4" w:space="1" w:color="auto"/>
          <w:left w:val="single" w:sz="4" w:space="4" w:color="auto"/>
          <w:bottom w:val="single" w:sz="4" w:space="1" w:color="auto"/>
          <w:right w:val="single" w:sz="4" w:space="4" w:color="auto"/>
        </w:pBdr>
        <w:ind w:left="708"/>
        <w:jc w:val="both"/>
        <w:rPr>
          <w:rStyle w:val="Hervorhebung"/>
        </w:rPr>
      </w:pPr>
      <w:r w:rsidRPr="009B1215">
        <w:rPr>
          <w:rStyle w:val="Hervorhebung"/>
        </w:rPr>
        <w:t>D</w:t>
      </w:r>
      <w:r w:rsidR="0074562C" w:rsidRPr="009B1215">
        <w:rPr>
          <w:rStyle w:val="Hervorhebung"/>
        </w:rPr>
        <w:t xml:space="preserve">ie Rechte und Pflichten der </w:t>
      </w:r>
      <w:r w:rsidR="00113D30">
        <w:rPr>
          <w:rStyle w:val="Hervorhebung"/>
        </w:rPr>
        <w:t xml:space="preserve">ordentlichen </w:t>
      </w:r>
      <w:r w:rsidRPr="009B1215">
        <w:rPr>
          <w:rStyle w:val="Hervorhebung"/>
        </w:rPr>
        <w:t>Mitglieder</w:t>
      </w:r>
      <w:r w:rsidR="0074562C" w:rsidRPr="009B1215">
        <w:rPr>
          <w:rStyle w:val="Hervorhebung"/>
        </w:rPr>
        <w:t xml:space="preserve"> sind dagegen gesetzlich festgelegt.</w:t>
      </w:r>
    </w:p>
    <w:p w14:paraId="1CB34F02" w14:textId="77777777" w:rsidR="00FD2463" w:rsidRPr="00FD2463" w:rsidRDefault="00FD2463" w:rsidP="0051399D">
      <w:pPr>
        <w:jc w:val="both"/>
        <w:rPr>
          <w:rFonts w:eastAsia="Times New Roman" w:cs="EUAlbertina-Bold-Identity-H"/>
          <w:color w:val="000000"/>
          <w:lang w:eastAsia="de-DE"/>
        </w:rPr>
      </w:pPr>
    </w:p>
    <w:p w14:paraId="25EACCFB" w14:textId="77777777" w:rsidR="00FD2463" w:rsidRPr="00FD2463" w:rsidRDefault="00FD2463" w:rsidP="0051399D">
      <w:pPr>
        <w:jc w:val="both"/>
        <w:rPr>
          <w:rFonts w:eastAsia="Times New Roman" w:cs="EUAlbertina-Bold-Identity-H"/>
          <w:color w:val="000000"/>
          <w:lang w:eastAsia="de-DE"/>
        </w:rPr>
      </w:pPr>
    </w:p>
    <w:p w14:paraId="3BC67713" w14:textId="5741ACA4"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7</w:t>
      </w:r>
    </w:p>
    <w:p w14:paraId="47D2EF17"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Ende der Mitgliedschaft</w:t>
      </w:r>
    </w:p>
    <w:p w14:paraId="022B215F"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4BABEF16"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(1) Die Mitgliedschaft endet:</w:t>
      </w:r>
    </w:p>
    <w:p w14:paraId="1DFFF3F7" w14:textId="7E0311EF" w:rsidR="00FD2463" w:rsidRPr="00575F15" w:rsidRDefault="00FD2463" w:rsidP="00EE0697">
      <w:pPr>
        <w:pStyle w:val="Listenabsatz"/>
        <w:numPr>
          <w:ilvl w:val="0"/>
          <w:numId w:val="13"/>
        </w:numPr>
      </w:pPr>
      <w:r w:rsidRPr="00575F15">
        <w:t>durch Tod;</w:t>
      </w:r>
    </w:p>
    <w:p w14:paraId="572306F6" w14:textId="77777777" w:rsidR="00575F15" w:rsidRDefault="00FD2463" w:rsidP="00EE0697">
      <w:pPr>
        <w:pStyle w:val="Listenabsatz"/>
        <w:numPr>
          <w:ilvl w:val="0"/>
          <w:numId w:val="13"/>
        </w:numPr>
      </w:pPr>
      <w:r w:rsidRPr="00575F15">
        <w:t>durch Austritt;</w:t>
      </w:r>
    </w:p>
    <w:p w14:paraId="62331F16" w14:textId="28E69099" w:rsidR="00FD2463" w:rsidRPr="00575F15" w:rsidRDefault="00575F15" w:rsidP="0051399D">
      <w:pPr>
        <w:ind w:firstLine="708"/>
        <w:jc w:val="both"/>
      </w:pPr>
      <w:r>
        <w:t xml:space="preserve">Der Austritt </w:t>
      </w:r>
      <w:r w:rsidR="00FD2463" w:rsidRPr="00575F15">
        <w:t>hat</w:t>
      </w:r>
      <w:r w:rsidR="00A275A7" w:rsidRPr="00575F15">
        <w:t xml:space="preserve"> durch schriftliche Erklärung </w:t>
      </w:r>
      <w:r w:rsidR="00FD2463" w:rsidRPr="00575F15">
        <w:t>gegenüber dem Verwaltungs</w:t>
      </w:r>
      <w:r w:rsidR="00663B0F" w:rsidRPr="00575F15">
        <w:t>organ</w:t>
      </w:r>
      <w:r w:rsidR="00FD2463" w:rsidRPr="00575F15">
        <w:t xml:space="preserve"> zu erfolgen.</w:t>
      </w:r>
    </w:p>
    <w:p w14:paraId="66C1B0A9" w14:textId="7485E821" w:rsidR="00FD2463" w:rsidRPr="00663B0F" w:rsidRDefault="00FD2463" w:rsidP="0051399D">
      <w:pPr>
        <w:pBdr>
          <w:top w:val="single" w:sz="4" w:space="1" w:color="auto"/>
          <w:left w:val="single" w:sz="4" w:space="4" w:color="auto"/>
          <w:bottom w:val="single" w:sz="4" w:space="1" w:color="auto"/>
          <w:right w:val="single" w:sz="4" w:space="4" w:color="auto"/>
        </w:pBdr>
        <w:ind w:left="708"/>
        <w:jc w:val="both"/>
        <w:rPr>
          <w:rStyle w:val="Hervorhebung"/>
        </w:rPr>
      </w:pPr>
      <w:r w:rsidRPr="00663B0F">
        <w:rPr>
          <w:rStyle w:val="Hervorhebung"/>
        </w:rPr>
        <w:t>Es steht jedem Mitglied einer Vereinigung frei, aus der Vereinigung auszutreten, indem es dem Verwaltungsrat seinen Austritt mitteilt. Unbeschadet des Artikels 2:9 § 2, 5° des Gesellschafts- und Vereinsgesetzbuches kann</w:t>
      </w:r>
      <w:r w:rsidR="00EB2891">
        <w:rPr>
          <w:rStyle w:val="Hervorhebung"/>
        </w:rPr>
        <w:t xml:space="preserve"> </w:t>
      </w:r>
      <w:r w:rsidRPr="00663B0F">
        <w:rPr>
          <w:rStyle w:val="Hervorhebung"/>
        </w:rPr>
        <w:t>jedes Mitglied, das die von ihm geschuldeten Beiträge nicht bezahlt, als ausgeschieden angesehen werden.</w:t>
      </w:r>
    </w:p>
    <w:p w14:paraId="2FA343D3" w14:textId="77777777" w:rsidR="00FD2463" w:rsidRPr="00FD2463" w:rsidRDefault="00FD2463" w:rsidP="0051399D">
      <w:pPr>
        <w:widowControl w:val="0"/>
        <w:tabs>
          <w:tab w:val="left" w:pos="5280"/>
        </w:tabs>
        <w:autoSpaceDE w:val="0"/>
        <w:autoSpaceDN w:val="0"/>
        <w:adjustRightInd w:val="0"/>
        <w:jc w:val="both"/>
        <w:rPr>
          <w:rFonts w:eastAsia="Times New Roman" w:cs="Times New Roman"/>
          <w:highlight w:val="lightGray"/>
          <w:lang w:eastAsia="de-DE"/>
        </w:rPr>
      </w:pPr>
    </w:p>
    <w:p w14:paraId="256DB5DE" w14:textId="6656840A" w:rsidR="00FD2463" w:rsidRPr="00575F15" w:rsidRDefault="00FD2463" w:rsidP="00EE0697">
      <w:pPr>
        <w:pStyle w:val="Listenabsatz"/>
        <w:numPr>
          <w:ilvl w:val="0"/>
          <w:numId w:val="13"/>
        </w:numPr>
      </w:pPr>
      <w:r w:rsidRPr="00575F15">
        <w:t>durch Ausschluss</w:t>
      </w:r>
      <w:r w:rsidR="00EB2891" w:rsidRPr="00575F15">
        <w:t>, wenn</w:t>
      </w:r>
    </w:p>
    <w:p w14:paraId="01598E3E" w14:textId="59A4E2B7" w:rsidR="00FD2463" w:rsidRPr="00575F15" w:rsidRDefault="00663B0F" w:rsidP="0051399D">
      <w:pPr>
        <w:widowControl w:val="0"/>
        <w:tabs>
          <w:tab w:val="left" w:pos="5280"/>
        </w:tabs>
        <w:autoSpaceDE w:val="0"/>
        <w:autoSpaceDN w:val="0"/>
        <w:adjustRightInd w:val="0"/>
        <w:ind w:left="708"/>
        <w:jc w:val="both"/>
        <w:rPr>
          <w:rFonts w:eastAsia="Times New Roman" w:cs="Times New Roman"/>
          <w:lang w:eastAsia="de-DE"/>
        </w:rPr>
      </w:pPr>
      <w:r w:rsidRPr="00575F15">
        <w:rPr>
          <w:rFonts w:eastAsia="Times New Roman" w:cs="Times New Roman"/>
          <w:lang w:eastAsia="de-DE"/>
        </w:rPr>
        <w:t xml:space="preserve">- </w:t>
      </w:r>
      <w:r w:rsidR="00FD2463" w:rsidRPr="00575F15">
        <w:rPr>
          <w:rFonts w:eastAsia="Times New Roman" w:cs="Times New Roman"/>
          <w:lang w:eastAsia="de-DE"/>
        </w:rPr>
        <w:t xml:space="preserve">das Mitglied den </w:t>
      </w:r>
      <w:r w:rsidR="00BB3D88">
        <w:rPr>
          <w:rFonts w:eastAsia="Times New Roman" w:cs="Times New Roman"/>
          <w:lang w:eastAsia="de-DE"/>
        </w:rPr>
        <w:t>Mitgliedsb</w:t>
      </w:r>
      <w:r w:rsidR="00FD2463" w:rsidRPr="00575F15">
        <w:rPr>
          <w:rFonts w:eastAsia="Times New Roman" w:cs="Times New Roman"/>
          <w:lang w:eastAsia="de-DE"/>
        </w:rPr>
        <w:t>eitrag nicht bezahlt.</w:t>
      </w:r>
    </w:p>
    <w:p w14:paraId="63B29C8A" w14:textId="77777777" w:rsidR="00FD2463" w:rsidRPr="00575F15" w:rsidRDefault="00FD2463" w:rsidP="0051399D">
      <w:pPr>
        <w:autoSpaceDE w:val="0"/>
        <w:autoSpaceDN w:val="0"/>
        <w:adjustRightInd w:val="0"/>
        <w:ind w:left="708"/>
        <w:jc w:val="both"/>
        <w:rPr>
          <w:rFonts w:eastAsia="Times New Roman" w:cs="Times New Roman"/>
          <w:lang w:eastAsia="fr-FR"/>
        </w:rPr>
      </w:pPr>
      <w:r w:rsidRPr="00575F15">
        <w:rPr>
          <w:rFonts w:eastAsia="Times New Roman" w:cs="Times New Roman"/>
          <w:lang w:eastAsia="de-DE"/>
        </w:rPr>
        <w:t xml:space="preserve">- </w:t>
      </w:r>
      <w:r w:rsidRPr="00575F15">
        <w:rPr>
          <w:rFonts w:eastAsia="Times New Roman" w:cs="Times New Roman"/>
          <w:lang w:eastAsia="fr-FR"/>
        </w:rPr>
        <w:t>wegen erheblicher Verletzung satzungsgemäßer Verpflichtungen,</w:t>
      </w:r>
    </w:p>
    <w:p w14:paraId="562C46EE" w14:textId="77777777" w:rsidR="00FD2463" w:rsidRPr="00FD2463" w:rsidRDefault="00FD2463" w:rsidP="0051399D">
      <w:pPr>
        <w:autoSpaceDE w:val="0"/>
        <w:autoSpaceDN w:val="0"/>
        <w:adjustRightInd w:val="0"/>
        <w:ind w:left="708"/>
        <w:jc w:val="both"/>
        <w:rPr>
          <w:rFonts w:eastAsia="Times New Roman" w:cs="Times New Roman"/>
          <w:lang w:eastAsia="fr-FR"/>
        </w:rPr>
      </w:pPr>
      <w:r w:rsidRPr="00575F15">
        <w:rPr>
          <w:rFonts w:eastAsia="Times New Roman" w:cs="Times New Roman"/>
          <w:lang w:eastAsia="fr-FR"/>
        </w:rPr>
        <w:t>- wegen eines schweren Verstoßes gegen die Interessen des Vereines</w:t>
      </w:r>
    </w:p>
    <w:p w14:paraId="7BA9F3DF" w14:textId="150E8C31"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0347F61" w14:textId="46CAECEB" w:rsidR="00902445" w:rsidRDefault="002905E8"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w:t>
      </w:r>
      <w:r w:rsidR="00625A53">
        <w:rPr>
          <w:rFonts w:eastAsia="Times New Roman" w:cs="Times New Roman"/>
          <w:lang w:eastAsia="de-DE"/>
        </w:rPr>
        <w:t>2</w:t>
      </w:r>
      <w:r>
        <w:rPr>
          <w:rFonts w:eastAsia="Times New Roman" w:cs="Times New Roman"/>
          <w:lang w:eastAsia="de-DE"/>
        </w:rPr>
        <w:t xml:space="preserve">) </w:t>
      </w:r>
      <w:r w:rsidRPr="00FD2463">
        <w:rPr>
          <w:rFonts w:eastAsia="Times New Roman" w:cs="Times New Roman"/>
          <w:lang w:eastAsia="de-DE"/>
        </w:rPr>
        <w:t xml:space="preserve">Der Ausschluss kann nur durch die Generalversammlung mit einer Mehrheit von zwei Dritteln (2/3) der </w:t>
      </w:r>
      <w:r w:rsidR="001162D0">
        <w:rPr>
          <w:rFonts w:eastAsia="Times New Roman" w:cs="Times New Roman"/>
          <w:lang w:eastAsia="de-DE"/>
        </w:rPr>
        <w:t>a</w:t>
      </w:r>
      <w:r w:rsidRPr="00FD2463">
        <w:rPr>
          <w:rFonts w:eastAsia="Times New Roman" w:cs="Times New Roman"/>
          <w:lang w:eastAsia="de-DE"/>
        </w:rPr>
        <w:t xml:space="preserve">nwesenden oder </w:t>
      </w:r>
      <w:r w:rsidR="001162D0">
        <w:rPr>
          <w:rFonts w:eastAsia="Times New Roman" w:cs="Times New Roman"/>
          <w:lang w:eastAsia="de-DE"/>
        </w:rPr>
        <w:t>v</w:t>
      </w:r>
      <w:r w:rsidRPr="00FD2463">
        <w:rPr>
          <w:rFonts w:eastAsia="Times New Roman" w:cs="Times New Roman"/>
          <w:lang w:eastAsia="de-DE"/>
        </w:rPr>
        <w:t xml:space="preserve">ertretenen </w:t>
      </w:r>
      <w:r w:rsidR="001162D0">
        <w:rPr>
          <w:rFonts w:eastAsia="Times New Roman" w:cs="Times New Roman"/>
          <w:lang w:eastAsia="de-DE"/>
        </w:rPr>
        <w:t xml:space="preserve">Mitglieder </w:t>
      </w:r>
      <w:r w:rsidRPr="00FD2463">
        <w:rPr>
          <w:rFonts w:eastAsia="Times New Roman" w:cs="Times New Roman"/>
          <w:lang w:eastAsia="de-DE"/>
        </w:rPr>
        <w:t xml:space="preserve">ausgesprochen werden. </w:t>
      </w:r>
      <w:r>
        <w:rPr>
          <w:rFonts w:eastAsia="Times New Roman" w:cs="Times New Roman"/>
          <w:lang w:eastAsia="de-DE"/>
        </w:rPr>
        <w:t>Es müssen zwei Drittel (2/3) der Mitglieder anwesend sein.</w:t>
      </w:r>
      <w:r w:rsidR="00EC79E7">
        <w:rPr>
          <w:rFonts w:eastAsia="Times New Roman" w:cs="Times New Roman"/>
          <w:lang w:eastAsia="de-DE"/>
        </w:rPr>
        <w:t xml:space="preserve"> </w:t>
      </w:r>
      <w:r w:rsidR="00902445">
        <w:rPr>
          <w:rFonts w:eastAsia="Times New Roman" w:cs="Times New Roman"/>
          <w:lang w:eastAsia="de-DE"/>
        </w:rPr>
        <w:t>Der Ausschluss muss in der Einladung zur Generalversammlung erwähnt sein.</w:t>
      </w:r>
    </w:p>
    <w:p w14:paraId="6A24F62F" w14:textId="469040E9" w:rsidR="00902445" w:rsidRDefault="00902445" w:rsidP="0051399D">
      <w:pPr>
        <w:widowControl w:val="0"/>
        <w:tabs>
          <w:tab w:val="left" w:pos="5280"/>
        </w:tabs>
        <w:autoSpaceDE w:val="0"/>
        <w:autoSpaceDN w:val="0"/>
        <w:adjustRightInd w:val="0"/>
        <w:jc w:val="both"/>
        <w:rPr>
          <w:rFonts w:eastAsia="Times New Roman" w:cs="Times New Roman"/>
          <w:lang w:eastAsia="de-DE"/>
        </w:rPr>
      </w:pPr>
      <w:r w:rsidRPr="00902445">
        <w:rPr>
          <w:rFonts w:eastAsia="Times New Roman" w:cs="Times New Roman"/>
          <w:lang w:eastAsia="de-DE"/>
        </w:rPr>
        <w:lastRenderedPageBreak/>
        <w:t>Das Mitglied muss angehört werden. Ein austretendes oder ausgeschlossenes Mitglied hat kein Anrecht auf den Besitz der Vereinigung und kann die Erstattung der von ihm bezahlten Beiträge nicht verlangen.</w:t>
      </w:r>
    </w:p>
    <w:p w14:paraId="1542DEDD" w14:textId="77777777" w:rsidR="00902445" w:rsidRPr="00FD2463" w:rsidRDefault="00902445" w:rsidP="0051399D">
      <w:pPr>
        <w:widowControl w:val="0"/>
        <w:tabs>
          <w:tab w:val="left" w:pos="5280"/>
        </w:tabs>
        <w:autoSpaceDE w:val="0"/>
        <w:autoSpaceDN w:val="0"/>
        <w:adjustRightInd w:val="0"/>
        <w:jc w:val="both"/>
        <w:rPr>
          <w:rFonts w:eastAsia="Times New Roman" w:cs="Times New Roman"/>
          <w:lang w:eastAsia="de-DE"/>
        </w:rPr>
      </w:pPr>
    </w:p>
    <w:p w14:paraId="5CD64303" w14:textId="177B03F9"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w:t>
      </w:r>
      <w:r w:rsidR="00625A53">
        <w:rPr>
          <w:rFonts w:eastAsia="Times New Roman" w:cs="Times New Roman"/>
          <w:lang w:eastAsia="de-DE"/>
        </w:rPr>
        <w:t>3</w:t>
      </w:r>
      <w:r w:rsidRPr="00FD2463">
        <w:rPr>
          <w:rFonts w:eastAsia="Times New Roman" w:cs="Times New Roman"/>
          <w:lang w:eastAsia="de-DE"/>
        </w:rPr>
        <w:t>) Mit dem Ende der Mitgliedschaft erlöschen alle Ämter und Rechte in der Vereinigung. Geleistete Beiträge werden nicht zurückerstattet. Ein Anspruch an dem Vermögen der Vereinigung besteht nicht. Ausgetretene oder ausgeschlossene Mitglieder</w:t>
      </w:r>
      <w:r w:rsidR="002905E8">
        <w:rPr>
          <w:rFonts w:eastAsia="Times New Roman" w:cs="Times New Roman"/>
          <w:lang w:eastAsia="de-DE"/>
        </w:rPr>
        <w:t xml:space="preserve"> sind verpflichtet, alle Dokumente der Vereinigung zurückzugeben</w:t>
      </w:r>
      <w:r w:rsidRPr="00E029A9">
        <w:rPr>
          <w:rFonts w:eastAsia="Times New Roman" w:cs="Times New Roman"/>
          <w:lang w:eastAsia="de-DE"/>
        </w:rPr>
        <w:t>.</w:t>
      </w:r>
    </w:p>
    <w:p w14:paraId="1EA1F659"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467477B1"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7D20A673"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8</w:t>
      </w:r>
    </w:p>
    <w:p w14:paraId="689E9238" w14:textId="7819E722" w:rsidR="00FD2463" w:rsidRPr="00FD2463" w:rsidRDefault="00BB3D88" w:rsidP="004D7901">
      <w:pPr>
        <w:widowControl w:val="0"/>
        <w:tabs>
          <w:tab w:val="left" w:pos="5280"/>
        </w:tabs>
        <w:autoSpaceDE w:val="0"/>
        <w:autoSpaceDN w:val="0"/>
        <w:adjustRightInd w:val="0"/>
        <w:jc w:val="center"/>
        <w:rPr>
          <w:rFonts w:eastAsia="Times New Roman" w:cs="Times New Roman"/>
          <w:b/>
          <w:lang w:eastAsia="de-DE"/>
        </w:rPr>
      </w:pPr>
      <w:r>
        <w:rPr>
          <w:rFonts w:eastAsia="Times New Roman" w:cs="Times New Roman"/>
          <w:b/>
          <w:lang w:eastAsia="de-DE"/>
        </w:rPr>
        <w:t>Mitgliedsb</w:t>
      </w:r>
      <w:r w:rsidR="00FD2463" w:rsidRPr="00FD2463">
        <w:rPr>
          <w:rFonts w:eastAsia="Times New Roman" w:cs="Times New Roman"/>
          <w:b/>
          <w:lang w:eastAsia="de-DE"/>
        </w:rPr>
        <w:t>eit</w:t>
      </w:r>
      <w:r>
        <w:rPr>
          <w:rFonts w:eastAsia="Times New Roman" w:cs="Times New Roman"/>
          <w:b/>
          <w:lang w:eastAsia="de-DE"/>
        </w:rPr>
        <w:t>rag</w:t>
      </w:r>
    </w:p>
    <w:p w14:paraId="265C65B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41B691CB" w14:textId="184B42EF"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Die Verbindlichkeit eines jeden Mitglieds ist genau auf die Summe seiner Beiträge begrenzt. Diese werden jedes Jahr vom Verwaltungsrat auf </w:t>
      </w:r>
      <w:r w:rsidRPr="00FD2463">
        <w:rPr>
          <w:rFonts w:eastAsia="Times New Roman" w:cs="Times New Roman"/>
          <w:highlight w:val="lightGray"/>
          <w:lang w:eastAsia="de-DE"/>
        </w:rPr>
        <w:t>einen einheitlichen Betrag für alle Mitglieder</w:t>
      </w:r>
      <w:r w:rsidRPr="00FD2463">
        <w:rPr>
          <w:rFonts w:eastAsia="Times New Roman" w:cs="Times New Roman"/>
          <w:lang w:eastAsia="de-DE"/>
        </w:rPr>
        <w:t xml:space="preserve"> festgesetzt, wobei der Jahresbeitrag für jedes Mitglied nicht höher sein darf als </w:t>
      </w:r>
      <w:r w:rsidR="00EC79E7" w:rsidRPr="00CE6A72">
        <w:rPr>
          <w:rFonts w:eastAsia="Times New Roman" w:cs="Times New Roman"/>
          <w:highlight w:val="lightGray"/>
          <w:lang w:eastAsia="de-DE"/>
        </w:rPr>
        <w:t>???</w:t>
      </w:r>
      <w:r w:rsidRPr="00FD2463">
        <w:rPr>
          <w:rFonts w:eastAsia="Times New Roman" w:cs="Times New Roman"/>
          <w:lang w:eastAsia="de-DE"/>
        </w:rPr>
        <w:t xml:space="preserve"> EUR. </w:t>
      </w:r>
      <w:r w:rsidRPr="00FD2463">
        <w:rPr>
          <w:rFonts w:eastAsia="Times New Roman" w:cs="Times New Roman"/>
          <w:highlight w:val="lightGray"/>
          <w:lang w:eastAsia="de-DE"/>
        </w:rPr>
        <w:t>Der Beitrag ist jährlich/halbjährlich/monatlich/… fällig.</w:t>
      </w:r>
    </w:p>
    <w:p w14:paraId="1403E5B3" w14:textId="77777777" w:rsidR="00FD2463" w:rsidRPr="00FD2463" w:rsidRDefault="00FD2463" w:rsidP="0051399D">
      <w:pPr>
        <w:jc w:val="both"/>
        <w:rPr>
          <w:rFonts w:eastAsia="Times New Roman" w:cs="Times New Roman"/>
          <w:lang w:eastAsia="de-DE"/>
        </w:rPr>
      </w:pPr>
    </w:p>
    <w:p w14:paraId="748FCC68" w14:textId="5A0C947F" w:rsidR="00FD2463" w:rsidRPr="004F3EBD" w:rsidRDefault="00AF7751"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bookmarkStart w:id="3" w:name="_Hlk65832092"/>
      <w:r w:rsidRPr="004F3EBD">
        <w:rPr>
          <w:rStyle w:val="Hervorhebung"/>
        </w:rPr>
        <w:t xml:space="preserve">Hinweis: </w:t>
      </w:r>
      <w:r w:rsidR="00FD2463" w:rsidRPr="004F3EBD">
        <w:rPr>
          <w:rStyle w:val="Hervorhebung"/>
        </w:rPr>
        <w:t xml:space="preserve">Laut Gesetz muss der Höchstbetrag der Beiträge oder Einzahlungen, zu denen Mitglieder der VoG verpflichtet sind, in der Satzung angegeben und im Staatsblatt veröffentlicht werden. Es ist aber erlaubt, </w:t>
      </w:r>
      <w:r w:rsidR="006E14F1" w:rsidRPr="004F3EBD">
        <w:rPr>
          <w:rStyle w:val="Hervorhebung"/>
        </w:rPr>
        <w:t xml:space="preserve">dass die Generalversammlung beschließt, einen geringeren Mitgliedsbeitrag oder </w:t>
      </w:r>
      <w:r w:rsidR="00FD2463" w:rsidRPr="004F3EBD">
        <w:rPr>
          <w:rStyle w:val="Hervorhebung"/>
        </w:rPr>
        <w:t xml:space="preserve">keinen Beitrag </w:t>
      </w:r>
      <w:r w:rsidR="006E14F1" w:rsidRPr="004F3EBD">
        <w:rPr>
          <w:rStyle w:val="Hervorhebung"/>
        </w:rPr>
        <w:t>zu erheben.</w:t>
      </w:r>
    </w:p>
    <w:p w14:paraId="4BA19D74" w14:textId="77777777" w:rsidR="00FD2463" w:rsidRPr="004F3EBD" w:rsidRDefault="00FD2463"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p>
    <w:p w14:paraId="122245BB" w14:textId="1B7AB121" w:rsidR="00FD2463" w:rsidRPr="004F3EBD" w:rsidRDefault="00FD2463"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r w:rsidRPr="004F3EBD">
        <w:rPr>
          <w:rStyle w:val="Hervorhebung"/>
        </w:rPr>
        <w:t xml:space="preserve">Es muss in der Satzung geregelt werden, ob und welche Mitgliedergruppen (z.B. </w:t>
      </w:r>
      <w:r w:rsidR="00EB2891">
        <w:rPr>
          <w:rStyle w:val="Hervorhebung"/>
        </w:rPr>
        <w:t>Fördermitglieder</w:t>
      </w:r>
      <w:r w:rsidRPr="004F3EBD">
        <w:rPr>
          <w:rStyle w:val="Hervorhebung"/>
        </w:rPr>
        <w:t>) von der Beitragspflicht befreit sind</w:t>
      </w:r>
      <w:r w:rsidR="00AF7751" w:rsidRPr="004F3EBD">
        <w:rPr>
          <w:rStyle w:val="Hervorhebung"/>
        </w:rPr>
        <w:t xml:space="preserve"> oder unterschiedliche Beiträge zahlen.</w:t>
      </w:r>
    </w:p>
    <w:bookmarkEnd w:id="3"/>
    <w:p w14:paraId="47D9E190"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0CAF27D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C1B499F" w14:textId="4CEA1229" w:rsidR="00520136" w:rsidRDefault="00520136" w:rsidP="004D7901">
      <w:pPr>
        <w:widowControl w:val="0"/>
        <w:tabs>
          <w:tab w:val="left" w:pos="5280"/>
        </w:tabs>
        <w:autoSpaceDE w:val="0"/>
        <w:autoSpaceDN w:val="0"/>
        <w:adjustRightInd w:val="0"/>
        <w:jc w:val="center"/>
        <w:rPr>
          <w:rFonts w:eastAsia="Times New Roman" w:cs="Times New Roman"/>
          <w:b/>
          <w:color w:val="000000"/>
          <w:lang w:eastAsia="de-DE"/>
        </w:rPr>
      </w:pPr>
      <w:r>
        <w:rPr>
          <w:rFonts w:eastAsia="Times New Roman" w:cs="Times New Roman"/>
          <w:b/>
          <w:color w:val="000000"/>
          <w:lang w:eastAsia="de-DE"/>
        </w:rPr>
        <w:t>Artikel 9</w:t>
      </w:r>
    </w:p>
    <w:p w14:paraId="6A903946" w14:textId="739306D3" w:rsidR="00520136" w:rsidRPr="00FD2463" w:rsidRDefault="00496BE8" w:rsidP="004D7901">
      <w:pPr>
        <w:widowControl w:val="0"/>
        <w:tabs>
          <w:tab w:val="left" w:pos="5280"/>
        </w:tabs>
        <w:autoSpaceDE w:val="0"/>
        <w:autoSpaceDN w:val="0"/>
        <w:adjustRightInd w:val="0"/>
        <w:jc w:val="center"/>
        <w:rPr>
          <w:rFonts w:eastAsia="Times New Roman" w:cs="Times New Roman"/>
          <w:b/>
          <w:color w:val="000000"/>
          <w:lang w:eastAsia="de-DE"/>
        </w:rPr>
      </w:pPr>
      <w:r>
        <w:rPr>
          <w:rFonts w:eastAsia="Times New Roman" w:cs="Times New Roman"/>
          <w:b/>
          <w:color w:val="000000"/>
          <w:lang w:eastAsia="de-DE"/>
        </w:rPr>
        <w:t>Kommunikation</w:t>
      </w:r>
    </w:p>
    <w:p w14:paraId="101B61E8" w14:textId="77777777" w:rsidR="00EC79E7" w:rsidRDefault="00EC79E7" w:rsidP="0051399D">
      <w:pPr>
        <w:widowControl w:val="0"/>
        <w:tabs>
          <w:tab w:val="left" w:pos="5280"/>
        </w:tabs>
        <w:autoSpaceDE w:val="0"/>
        <w:autoSpaceDN w:val="0"/>
        <w:adjustRightInd w:val="0"/>
        <w:jc w:val="both"/>
        <w:rPr>
          <w:rFonts w:eastAsia="Times New Roman" w:cs="Times New Roman"/>
          <w:lang w:eastAsia="de-DE"/>
        </w:rPr>
      </w:pPr>
    </w:p>
    <w:p w14:paraId="0DE1B66F" w14:textId="1A537E27" w:rsidR="00496BE8" w:rsidRDefault="00496BE8"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 xml:space="preserve">(1) </w:t>
      </w:r>
      <w:r w:rsidRPr="00496BE8">
        <w:rPr>
          <w:rFonts w:eastAsia="Times New Roman" w:cs="Times New Roman"/>
          <w:lang w:eastAsia="de-DE"/>
        </w:rPr>
        <w:t xml:space="preserve">Die Kommunikation </w:t>
      </w:r>
      <w:r w:rsidR="00520136">
        <w:rPr>
          <w:rFonts w:eastAsia="Times New Roman" w:cs="Times New Roman"/>
          <w:lang w:eastAsia="de-DE"/>
        </w:rPr>
        <w:t xml:space="preserve">der Vereinigung gegenüber Dritten und gegenüber ihren Mitgliedern kann </w:t>
      </w:r>
      <w:r w:rsidRPr="00496BE8">
        <w:rPr>
          <w:rFonts w:eastAsia="Times New Roman" w:cs="Times New Roman"/>
          <w:lang w:eastAsia="de-DE"/>
        </w:rPr>
        <w:t>in elektron</w:t>
      </w:r>
      <w:r w:rsidR="00EB2891">
        <w:rPr>
          <w:rFonts w:eastAsia="Times New Roman" w:cs="Times New Roman"/>
          <w:lang w:eastAsia="de-DE"/>
        </w:rPr>
        <w:t>ischer</w:t>
      </w:r>
      <w:r w:rsidRPr="00496BE8">
        <w:rPr>
          <w:rFonts w:eastAsia="Times New Roman" w:cs="Times New Roman"/>
          <w:lang w:eastAsia="de-DE"/>
        </w:rPr>
        <w:t xml:space="preserve"> Form </w:t>
      </w:r>
      <w:r w:rsidR="00520136">
        <w:rPr>
          <w:rFonts w:eastAsia="Times New Roman" w:cs="Times New Roman"/>
          <w:lang w:eastAsia="de-DE"/>
        </w:rPr>
        <w:t xml:space="preserve">passieren. </w:t>
      </w:r>
      <w:r w:rsidRPr="00496BE8">
        <w:rPr>
          <w:rFonts w:eastAsia="Times New Roman" w:cs="Times New Roman"/>
          <w:lang w:eastAsia="de-DE"/>
        </w:rPr>
        <w:t>Damit ist die Korrespondenz via Webseite und E-Mail-Adresse der Vereinigung rechtsgültig. Sollte die Webseite der Vereinigung als zentrales Kommunikationsmedium genutzt werden, so sollten in einem</w:t>
      </w:r>
      <w:r w:rsidR="00520136">
        <w:rPr>
          <w:rFonts w:eastAsia="Times New Roman" w:cs="Times New Roman"/>
          <w:lang w:eastAsia="de-DE"/>
        </w:rPr>
        <w:t xml:space="preserve"> internen </w:t>
      </w:r>
      <w:r w:rsidRPr="00496BE8">
        <w:rPr>
          <w:rFonts w:eastAsia="Times New Roman" w:cs="Times New Roman"/>
          <w:lang w:eastAsia="de-DE"/>
        </w:rPr>
        <w:t xml:space="preserve">Mitgliederbereich auf dieser Webseite alle Dokumente einschließlich des Mitgliederregisters hinterlegt sein. </w:t>
      </w:r>
    </w:p>
    <w:p w14:paraId="571B38A1" w14:textId="77777777" w:rsidR="00520136" w:rsidRPr="00496BE8" w:rsidRDefault="00520136" w:rsidP="0051399D">
      <w:pPr>
        <w:widowControl w:val="0"/>
        <w:tabs>
          <w:tab w:val="left" w:pos="5280"/>
        </w:tabs>
        <w:autoSpaceDE w:val="0"/>
        <w:autoSpaceDN w:val="0"/>
        <w:adjustRightInd w:val="0"/>
        <w:jc w:val="both"/>
        <w:rPr>
          <w:rFonts w:eastAsia="Times New Roman" w:cs="Times New Roman"/>
          <w:lang w:eastAsia="de-DE"/>
        </w:rPr>
      </w:pPr>
    </w:p>
    <w:p w14:paraId="2FEE3466" w14:textId="6A79C3F0" w:rsidR="00496BE8" w:rsidRPr="00FD2463" w:rsidRDefault="00496BE8"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 xml:space="preserve">(2) </w:t>
      </w:r>
      <w:r w:rsidRPr="00496BE8">
        <w:rPr>
          <w:rFonts w:eastAsia="Times New Roman" w:cs="Times New Roman"/>
          <w:lang w:eastAsia="de-DE"/>
        </w:rPr>
        <w:t xml:space="preserve">Die Webseite der Vereinigung lautet </w:t>
      </w:r>
      <w:r w:rsidRPr="00CE6A72">
        <w:rPr>
          <w:rFonts w:eastAsia="Times New Roman" w:cs="Times New Roman"/>
          <w:highlight w:val="lightGray"/>
          <w:lang w:eastAsia="de-DE"/>
        </w:rPr>
        <w:t>???</w:t>
      </w:r>
      <w:r w:rsidRPr="00496BE8">
        <w:rPr>
          <w:rFonts w:eastAsia="Times New Roman" w:cs="Times New Roman"/>
          <w:lang w:eastAsia="de-DE"/>
        </w:rPr>
        <w:t xml:space="preserve"> und die E-Mail-Adresse</w:t>
      </w:r>
      <w:r w:rsidRPr="00CE6A72">
        <w:rPr>
          <w:rFonts w:eastAsia="Times New Roman" w:cs="Times New Roman"/>
          <w:highlight w:val="lightGray"/>
          <w:lang w:eastAsia="de-DE"/>
        </w:rPr>
        <w:t>???</w:t>
      </w:r>
    </w:p>
    <w:p w14:paraId="25040A3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341A386" w14:textId="22395F45" w:rsidR="006D433E" w:rsidRDefault="00EB2891" w:rsidP="0051399D">
      <w:pPr>
        <w:pBdr>
          <w:top w:val="single" w:sz="4" w:space="1" w:color="auto"/>
          <w:left w:val="single" w:sz="4" w:space="4" w:color="auto"/>
          <w:bottom w:val="single" w:sz="4" w:space="1" w:color="auto"/>
          <w:right w:val="single" w:sz="4" w:space="4" w:color="auto"/>
        </w:pBdr>
        <w:ind w:left="708" w:firstLine="12"/>
        <w:jc w:val="both"/>
        <w:rPr>
          <w:i/>
          <w:iCs/>
          <w:sz w:val="18"/>
        </w:rPr>
      </w:pPr>
      <w:r w:rsidRPr="004F3EBD">
        <w:rPr>
          <w:rStyle w:val="Hervorhebung"/>
        </w:rPr>
        <w:t xml:space="preserve">Hinweis: </w:t>
      </w:r>
      <w:r w:rsidR="00A457FD" w:rsidRPr="00A457FD">
        <w:rPr>
          <w:i/>
          <w:iCs/>
          <w:sz w:val="18"/>
        </w:rPr>
        <w:t xml:space="preserve">Das Verwaltungsorgan ist befugt, die Adresse der Website und die E-Mail-Adresse zu ändern, selbst wenn sie in der Satzung aufgenommen sind. Eine Änderung wird gemäß Artikel 2:32 Gesellschaftern, Aktionären, Mitgliedern und Wertpapierinhabern mitgeteilt. Das Verwaltungsorgan kann auf dieselbe Weise jederzeit eine Website und/oder eine E-Mail-Adresse einrichten und bekannt machen, wenn dies nicht in der Gründungsurkunde erfolgt ist. </w:t>
      </w:r>
      <w:r w:rsidR="006D433E">
        <w:rPr>
          <w:i/>
          <w:iCs/>
          <w:sz w:val="18"/>
        </w:rPr>
        <w:t>Art. 2:31 GGV</w:t>
      </w:r>
    </w:p>
    <w:p w14:paraId="1DF50D3C" w14:textId="5D0975E3" w:rsidR="00EB2891" w:rsidRDefault="00EB2891" w:rsidP="0051399D">
      <w:pPr>
        <w:widowControl w:val="0"/>
        <w:tabs>
          <w:tab w:val="left" w:pos="5280"/>
        </w:tabs>
        <w:autoSpaceDE w:val="0"/>
        <w:autoSpaceDN w:val="0"/>
        <w:adjustRightInd w:val="0"/>
        <w:jc w:val="both"/>
        <w:rPr>
          <w:rFonts w:eastAsia="Times New Roman" w:cs="Times New Roman"/>
          <w:lang w:eastAsia="de-DE"/>
        </w:rPr>
      </w:pPr>
    </w:p>
    <w:p w14:paraId="4EFC5D0E" w14:textId="77777777" w:rsidR="00EB2891" w:rsidRPr="00FD2463" w:rsidRDefault="00EB2891" w:rsidP="0051399D">
      <w:pPr>
        <w:widowControl w:val="0"/>
        <w:tabs>
          <w:tab w:val="left" w:pos="5280"/>
        </w:tabs>
        <w:autoSpaceDE w:val="0"/>
        <w:autoSpaceDN w:val="0"/>
        <w:adjustRightInd w:val="0"/>
        <w:jc w:val="both"/>
        <w:rPr>
          <w:rFonts w:eastAsia="Times New Roman" w:cs="Times New Roman"/>
          <w:lang w:eastAsia="de-DE"/>
        </w:rPr>
      </w:pPr>
    </w:p>
    <w:p w14:paraId="082310D8"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10</w:t>
      </w:r>
    </w:p>
    <w:p w14:paraId="4449E817"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Mitgliederregister</w:t>
      </w:r>
    </w:p>
    <w:p w14:paraId="625987FB"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FC288EB" w14:textId="4C9BAA5A"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(1) Am Vereinigungssitz </w:t>
      </w:r>
      <w:r w:rsidRPr="00FD2463">
        <w:rPr>
          <w:rFonts w:eastAsia="Times New Roman" w:cs="Times New Roman"/>
          <w:color w:val="000000"/>
          <w:lang w:eastAsia="de-DE"/>
        </w:rPr>
        <w:t>führt</w:t>
      </w:r>
      <w:r w:rsidRPr="00FD2463">
        <w:rPr>
          <w:rFonts w:eastAsia="Times New Roman" w:cs="Times New Roman"/>
          <w:lang w:eastAsia="de-DE"/>
        </w:rPr>
        <w:t xml:space="preserve"> </w:t>
      </w:r>
      <w:r w:rsidR="001162D0">
        <w:rPr>
          <w:rFonts w:eastAsia="Times New Roman" w:cs="Times New Roman"/>
          <w:lang w:eastAsia="de-DE"/>
        </w:rPr>
        <w:t>das</w:t>
      </w:r>
      <w:r w:rsidR="001162D0" w:rsidRPr="00FD2463">
        <w:rPr>
          <w:rFonts w:eastAsia="Times New Roman" w:cs="Times New Roman"/>
          <w:lang w:eastAsia="de-DE"/>
        </w:rPr>
        <w:t xml:space="preserve"> </w:t>
      </w:r>
      <w:r w:rsidR="001162D0">
        <w:rPr>
          <w:rFonts w:eastAsia="Times New Roman" w:cs="Times New Roman"/>
          <w:lang w:eastAsia="de-DE"/>
        </w:rPr>
        <w:t>Verwaltungsorgan</w:t>
      </w:r>
      <w:r w:rsidR="001162D0" w:rsidRPr="00FD2463">
        <w:rPr>
          <w:rFonts w:eastAsia="Times New Roman" w:cs="Times New Roman"/>
          <w:lang w:eastAsia="de-DE"/>
        </w:rPr>
        <w:t xml:space="preserve"> </w:t>
      </w:r>
      <w:r w:rsidRPr="00FD2463">
        <w:rPr>
          <w:rFonts w:eastAsia="Times New Roman" w:cs="Times New Roman"/>
          <w:lang w:eastAsia="de-DE"/>
        </w:rPr>
        <w:t>ein Mitgliederregister. Dieses Register enthält Name, Vornamen und Wohnsitz der Mitglieder</w:t>
      </w:r>
      <w:r w:rsidR="001162D0">
        <w:rPr>
          <w:rFonts w:eastAsia="Times New Roman" w:cs="Times New Roman"/>
          <w:lang w:eastAsia="de-DE"/>
        </w:rPr>
        <w:t>. Bei juristischen Personen</w:t>
      </w:r>
      <w:r w:rsidRPr="00FD2463">
        <w:rPr>
          <w:rFonts w:eastAsia="Times New Roman" w:cs="Times New Roman"/>
          <w:lang w:eastAsia="de-DE"/>
        </w:rPr>
        <w:t xml:space="preserve"> </w:t>
      </w:r>
      <w:r w:rsidRPr="003A4A18">
        <w:rPr>
          <w:rFonts w:eastAsia="Times New Roman" w:cs="Times New Roman"/>
          <w:lang w:eastAsia="de-DE"/>
        </w:rPr>
        <w:t xml:space="preserve">sind: Name, </w:t>
      </w:r>
      <w:r w:rsidRPr="003A4A18">
        <w:rPr>
          <w:rFonts w:eastAsia="Times New Roman" w:cs="Times New Roman"/>
          <w:lang w:eastAsia="de-DE"/>
        </w:rPr>
        <w:lastRenderedPageBreak/>
        <w:t>Rechtsform</w:t>
      </w:r>
      <w:r w:rsidR="002905E8" w:rsidRPr="003A4A18">
        <w:rPr>
          <w:rFonts w:eastAsia="Times New Roman" w:cs="Times New Roman"/>
          <w:lang w:eastAsia="de-DE"/>
        </w:rPr>
        <w:t>, Unternehmensnummer</w:t>
      </w:r>
      <w:r w:rsidRPr="003A4A18">
        <w:rPr>
          <w:rFonts w:eastAsia="Times New Roman" w:cs="Times New Roman"/>
          <w:lang w:eastAsia="de-DE"/>
        </w:rPr>
        <w:t xml:space="preserve"> und Anschrift </w:t>
      </w:r>
      <w:r w:rsidR="001162D0" w:rsidRPr="003A4A18">
        <w:rPr>
          <w:rFonts w:eastAsia="Times New Roman" w:cs="Times New Roman"/>
          <w:lang w:eastAsia="de-DE"/>
        </w:rPr>
        <w:t>anzugeben</w:t>
      </w:r>
      <w:r w:rsidRPr="003A4A18">
        <w:rPr>
          <w:rFonts w:eastAsia="Times New Roman" w:cs="Times New Roman"/>
          <w:lang w:eastAsia="de-DE"/>
        </w:rPr>
        <w:t>.</w:t>
      </w:r>
      <w:r w:rsidRPr="00FD2463">
        <w:rPr>
          <w:rFonts w:eastAsia="Times New Roman" w:cs="Times New Roman"/>
          <w:lang w:eastAsia="de-DE"/>
        </w:rPr>
        <w:t xml:space="preserve"> Die Beschlüsse zum Beitritt, Austritt oder zum Ausschluss von Mitgliedern sind binnen 8 Tagen nach dem Zeitpunkt, zu dem </w:t>
      </w:r>
      <w:r w:rsidR="00BB6B42">
        <w:rPr>
          <w:rFonts w:eastAsia="Times New Roman" w:cs="Times New Roman"/>
          <w:lang w:eastAsia="de-DE"/>
        </w:rPr>
        <w:t>das Verwaltungsorgan</w:t>
      </w:r>
      <w:r w:rsidRPr="00FD2463">
        <w:rPr>
          <w:rFonts w:eastAsia="Times New Roman" w:cs="Times New Roman"/>
          <w:lang w:eastAsia="de-DE"/>
        </w:rPr>
        <w:t xml:space="preserve"> Kenntnis des Beschlusses erhält, einzutragen. </w:t>
      </w:r>
    </w:p>
    <w:p w14:paraId="050B65F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1531F87" w14:textId="11B9BF61"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(2) Gemäß dem </w:t>
      </w:r>
      <w:r w:rsidR="00BB6B42">
        <w:rPr>
          <w:rFonts w:eastAsia="Times New Roman" w:cs="Times New Roman"/>
          <w:lang w:eastAsia="de-DE"/>
        </w:rPr>
        <w:t>Gesetz der Gesellschaften und Vereinigungen</w:t>
      </w:r>
      <w:r w:rsidRPr="00FD2463">
        <w:rPr>
          <w:rFonts w:eastAsia="Times New Roman" w:cs="Times New Roman"/>
          <w:lang w:eastAsia="de-DE"/>
        </w:rPr>
        <w:t xml:space="preserve"> wird den Mitgliedern ein Recht auf Einsichtnahme gewährt.</w:t>
      </w:r>
    </w:p>
    <w:p w14:paraId="0CED4860" w14:textId="536E22B2"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0AE32187" w14:textId="77777777" w:rsidR="003A4A18" w:rsidRPr="003A4A18" w:rsidRDefault="002905E8"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 xml:space="preserve">(3) </w:t>
      </w:r>
      <w:r w:rsidR="003A4A18" w:rsidRPr="003A4A18">
        <w:rPr>
          <w:rFonts w:eastAsia="Times New Roman" w:cs="Times New Roman"/>
          <w:lang w:eastAsia="de-DE"/>
        </w:rPr>
        <w:t>Das Verwaltungsorgan kann entscheiden, dass das Register in elektronischer Form geführt wird.</w:t>
      </w:r>
    </w:p>
    <w:p w14:paraId="05FE458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2253FAF" w14:textId="77777777" w:rsidR="004D7901" w:rsidRPr="004D7901" w:rsidRDefault="004D7901" w:rsidP="0051399D">
      <w:pPr>
        <w:widowControl w:val="0"/>
        <w:tabs>
          <w:tab w:val="left" w:pos="5280"/>
        </w:tabs>
        <w:autoSpaceDE w:val="0"/>
        <w:autoSpaceDN w:val="0"/>
        <w:adjustRightInd w:val="0"/>
        <w:jc w:val="both"/>
        <w:rPr>
          <w:rFonts w:eastAsia="Times New Roman" w:cs="Times New Roman"/>
          <w:bCs/>
          <w:lang w:eastAsia="de-DE"/>
        </w:rPr>
      </w:pPr>
    </w:p>
    <w:p w14:paraId="458BAA8D" w14:textId="77777777" w:rsidR="004D7901" w:rsidRPr="004D7901" w:rsidRDefault="004D7901" w:rsidP="0051399D">
      <w:pPr>
        <w:widowControl w:val="0"/>
        <w:tabs>
          <w:tab w:val="left" w:pos="5280"/>
        </w:tabs>
        <w:autoSpaceDE w:val="0"/>
        <w:autoSpaceDN w:val="0"/>
        <w:adjustRightInd w:val="0"/>
        <w:jc w:val="both"/>
        <w:rPr>
          <w:rFonts w:eastAsia="Times New Roman" w:cs="Times New Roman"/>
          <w:bCs/>
          <w:lang w:eastAsia="de-DE"/>
        </w:rPr>
      </w:pPr>
    </w:p>
    <w:p w14:paraId="06BEC7F5" w14:textId="7A08FAD5"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KAPITEL III – ORGANE DER VEREINIGUNG</w:t>
      </w:r>
    </w:p>
    <w:p w14:paraId="6009A90A"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lang w:eastAsia="de-DE"/>
        </w:rPr>
      </w:pPr>
    </w:p>
    <w:p w14:paraId="6DA6D6D2"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11</w:t>
      </w:r>
    </w:p>
    <w:p w14:paraId="348C2F99"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Organe der Vereinigung</w:t>
      </w:r>
    </w:p>
    <w:p w14:paraId="010ADD6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8DD2DB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Organe der Vereinigung sind:</w:t>
      </w:r>
    </w:p>
    <w:p w14:paraId="7830534C" w14:textId="512DB7D3" w:rsidR="00FD2463" w:rsidRPr="00FD2463" w:rsidRDefault="00EC79E7"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w:t>
      </w:r>
      <w:r w:rsidR="00FD2463" w:rsidRPr="00FD2463">
        <w:rPr>
          <w:rFonts w:eastAsia="Times New Roman" w:cs="Times New Roman"/>
          <w:lang w:eastAsia="de-DE"/>
        </w:rPr>
        <w:t>1</w:t>
      </w:r>
      <w:r>
        <w:rPr>
          <w:rFonts w:eastAsia="Times New Roman" w:cs="Times New Roman"/>
          <w:lang w:eastAsia="de-DE"/>
        </w:rPr>
        <w:t>)</w:t>
      </w:r>
      <w:r w:rsidR="00FD2463" w:rsidRPr="00FD2463">
        <w:rPr>
          <w:rFonts w:eastAsia="Times New Roman" w:cs="Times New Roman"/>
          <w:lang w:eastAsia="de-DE"/>
        </w:rPr>
        <w:t xml:space="preserve"> die Generalversammlung;</w:t>
      </w:r>
    </w:p>
    <w:p w14:paraId="066CF7D2" w14:textId="2341773C" w:rsidR="00FD2463" w:rsidRPr="00164F57" w:rsidRDefault="00164F57"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bookmarkStart w:id="4" w:name="_Hlk66108811"/>
      <w:r w:rsidRPr="00164F57">
        <w:rPr>
          <w:rStyle w:val="Hervorhebung"/>
        </w:rPr>
        <w:t xml:space="preserve">Hinweis: </w:t>
      </w:r>
      <w:r w:rsidR="00FD2463" w:rsidRPr="00164F57">
        <w:rPr>
          <w:rStyle w:val="Hervorhebung"/>
        </w:rPr>
        <w:t>Auch Mitgliederversammlung, Vollversammlung usw. genannt.</w:t>
      </w:r>
    </w:p>
    <w:bookmarkEnd w:id="4"/>
    <w:p w14:paraId="1D6BDD7A"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4E1C4EE9" w14:textId="2C23F2E1" w:rsidR="00FD2463" w:rsidRPr="00FD2463" w:rsidRDefault="00EC79E7"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w:t>
      </w:r>
      <w:r w:rsidR="00FD2463" w:rsidRPr="00FD2463">
        <w:rPr>
          <w:rFonts w:eastAsia="Times New Roman" w:cs="Times New Roman"/>
          <w:lang w:eastAsia="de-DE"/>
        </w:rPr>
        <w:t>2</w:t>
      </w:r>
      <w:r>
        <w:rPr>
          <w:rFonts w:eastAsia="Times New Roman" w:cs="Times New Roman"/>
          <w:lang w:eastAsia="de-DE"/>
        </w:rPr>
        <w:t>)</w:t>
      </w:r>
      <w:r w:rsidR="00FD2463" w:rsidRPr="00FD2463">
        <w:rPr>
          <w:rFonts w:eastAsia="Times New Roman" w:cs="Times New Roman"/>
          <w:lang w:eastAsia="de-DE"/>
        </w:rPr>
        <w:t xml:space="preserve"> </w:t>
      </w:r>
      <w:r w:rsidR="00164F57">
        <w:rPr>
          <w:rFonts w:eastAsia="Times New Roman" w:cs="Times New Roman"/>
          <w:lang w:eastAsia="de-DE"/>
        </w:rPr>
        <w:t>das Verwaltungsorgan</w:t>
      </w:r>
      <w:r w:rsidR="00FD2463" w:rsidRPr="00FD2463">
        <w:rPr>
          <w:rFonts w:eastAsia="Times New Roman" w:cs="Times New Roman"/>
          <w:lang w:eastAsia="de-DE"/>
        </w:rPr>
        <w:t>;</w:t>
      </w:r>
    </w:p>
    <w:p w14:paraId="0027044A" w14:textId="16CF14B4" w:rsidR="00FD2463" w:rsidRPr="00164F57" w:rsidRDefault="00164F57"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r w:rsidRPr="00164F57">
        <w:rPr>
          <w:rStyle w:val="Hervorhebung"/>
        </w:rPr>
        <w:t xml:space="preserve">Hinweis: </w:t>
      </w:r>
      <w:r w:rsidR="003A4A18">
        <w:rPr>
          <w:rStyle w:val="Hervorhebung"/>
        </w:rPr>
        <w:t xml:space="preserve">Die gesetzliche Bezeichnung ist Verwaltungsorgan, gemeint ist der Verwaltungsrat oder der </w:t>
      </w:r>
      <w:r w:rsidR="003A4A18" w:rsidRPr="00164F57">
        <w:rPr>
          <w:rStyle w:val="Hervorhebung"/>
        </w:rPr>
        <w:t>Vorstand</w:t>
      </w:r>
      <w:r w:rsidR="003A4A18">
        <w:rPr>
          <w:rStyle w:val="Hervorhebung"/>
        </w:rPr>
        <w:t>.</w:t>
      </w:r>
    </w:p>
    <w:p w14:paraId="0CD43782" w14:textId="77777777" w:rsidR="004D7901" w:rsidRPr="004D7901" w:rsidRDefault="004D7901" w:rsidP="0051399D">
      <w:pPr>
        <w:widowControl w:val="0"/>
        <w:tabs>
          <w:tab w:val="left" w:pos="5280"/>
        </w:tabs>
        <w:autoSpaceDE w:val="0"/>
        <w:autoSpaceDN w:val="0"/>
        <w:adjustRightInd w:val="0"/>
        <w:jc w:val="both"/>
        <w:rPr>
          <w:rFonts w:eastAsia="Times New Roman" w:cs="Times New Roman"/>
          <w:bCs/>
          <w:lang w:eastAsia="de-DE"/>
        </w:rPr>
      </w:pPr>
    </w:p>
    <w:p w14:paraId="0587A8D3" w14:textId="77777777" w:rsidR="004D7901" w:rsidRPr="004D7901" w:rsidRDefault="004D7901" w:rsidP="0051399D">
      <w:pPr>
        <w:widowControl w:val="0"/>
        <w:tabs>
          <w:tab w:val="left" w:pos="5280"/>
        </w:tabs>
        <w:autoSpaceDE w:val="0"/>
        <w:autoSpaceDN w:val="0"/>
        <w:adjustRightInd w:val="0"/>
        <w:jc w:val="both"/>
        <w:rPr>
          <w:rFonts w:eastAsia="Times New Roman" w:cs="Times New Roman"/>
          <w:bCs/>
          <w:lang w:eastAsia="de-DE"/>
        </w:rPr>
      </w:pPr>
    </w:p>
    <w:p w14:paraId="7616472E" w14:textId="44622DE6"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12</w:t>
      </w:r>
    </w:p>
    <w:p w14:paraId="4FB5AE44"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Generalversammlung</w:t>
      </w:r>
    </w:p>
    <w:p w14:paraId="07EB389A" w14:textId="77777777" w:rsidR="00FD2463" w:rsidRPr="00FD2463" w:rsidRDefault="00FD2463" w:rsidP="0051399D">
      <w:pPr>
        <w:widowControl w:val="0"/>
        <w:tabs>
          <w:tab w:val="left" w:pos="5280"/>
        </w:tabs>
        <w:autoSpaceDE w:val="0"/>
        <w:autoSpaceDN w:val="0"/>
        <w:adjustRightInd w:val="0"/>
        <w:jc w:val="both"/>
        <w:rPr>
          <w:rFonts w:eastAsia="Times New Roman" w:cs="Times New Roman"/>
          <w:u w:val="single"/>
          <w:lang w:eastAsia="de-DE"/>
        </w:rPr>
      </w:pPr>
    </w:p>
    <w:p w14:paraId="65E733E0" w14:textId="77777777" w:rsidR="00FD2463" w:rsidRPr="00FD2463" w:rsidRDefault="00FD2463" w:rsidP="0051399D">
      <w:pPr>
        <w:autoSpaceDE w:val="0"/>
        <w:autoSpaceDN w:val="0"/>
        <w:adjustRightInd w:val="0"/>
        <w:jc w:val="both"/>
        <w:rPr>
          <w:rFonts w:eastAsia="Times New Roman" w:cs="EUAlbertina-Bold-Identity-H"/>
          <w:lang w:eastAsia="de-DE"/>
        </w:rPr>
      </w:pPr>
      <w:r w:rsidRPr="00FD2463">
        <w:rPr>
          <w:rFonts w:eastAsia="Times New Roman" w:cs="EUAlbertina-Bold-Identity-H"/>
          <w:lang w:eastAsia="de-DE"/>
        </w:rPr>
        <w:t>(1) Die Generalversammlung ist das oberste Organ der Vereinigung. Sie ist insbesondere zuständig für:</w:t>
      </w:r>
    </w:p>
    <w:p w14:paraId="2129E0D3" w14:textId="7BE39EE4" w:rsidR="00FD2463" w:rsidRPr="007344F5" w:rsidRDefault="00FD2463" w:rsidP="00EE0697">
      <w:pPr>
        <w:pStyle w:val="Listenabsatz"/>
        <w:numPr>
          <w:ilvl w:val="0"/>
          <w:numId w:val="5"/>
        </w:numPr>
      </w:pPr>
      <w:r w:rsidRPr="007344F5">
        <w:t>die Änderung der Satzung;</w:t>
      </w:r>
    </w:p>
    <w:p w14:paraId="5EA2C037" w14:textId="2F9F1855" w:rsidR="00FD2463" w:rsidRPr="007344F5" w:rsidRDefault="00FD2463" w:rsidP="00EE0697">
      <w:pPr>
        <w:pStyle w:val="Listenabsatz"/>
        <w:numPr>
          <w:ilvl w:val="0"/>
          <w:numId w:val="5"/>
        </w:numPr>
      </w:pPr>
      <w:r w:rsidRPr="007344F5">
        <w:t xml:space="preserve">die Bestellung und Abberufung der Verwalter </w:t>
      </w:r>
      <w:bookmarkStart w:id="5" w:name="_Hlk65832812"/>
      <w:r w:rsidRPr="007344F5">
        <w:t>[</w:t>
      </w:r>
      <w:r w:rsidR="007344F5" w:rsidRPr="007344F5">
        <w:rPr>
          <w:highlight w:val="lightGray"/>
        </w:rPr>
        <w:t>g</w:t>
      </w:r>
      <w:r w:rsidR="007344F5">
        <w:rPr>
          <w:highlight w:val="lightGray"/>
        </w:rPr>
        <w:t>egebenenfalls</w:t>
      </w:r>
      <w:r w:rsidRPr="007344F5">
        <w:rPr>
          <w:highlight w:val="lightGray"/>
        </w:rPr>
        <w:t xml:space="preserve"> </w:t>
      </w:r>
      <w:bookmarkEnd w:id="5"/>
      <w:r w:rsidRPr="007344F5">
        <w:rPr>
          <w:highlight w:val="lightGray"/>
        </w:rPr>
        <w:t>„und die Festlegung ihrer Besoldung“</w:t>
      </w:r>
      <w:r w:rsidRPr="007344F5">
        <w:t>];</w:t>
      </w:r>
    </w:p>
    <w:p w14:paraId="24B4D559" w14:textId="35614138" w:rsidR="00FD2463" w:rsidRPr="007344F5" w:rsidRDefault="00FD2463" w:rsidP="00EE0697">
      <w:pPr>
        <w:pStyle w:val="Listenabsatz"/>
        <w:numPr>
          <w:ilvl w:val="0"/>
          <w:numId w:val="5"/>
        </w:numPr>
      </w:pPr>
      <w:r w:rsidRPr="007344F5">
        <w:rPr>
          <w:highlight w:val="lightGray"/>
        </w:rPr>
        <w:t>die Bestellung und Abberufung der Kommissare</w:t>
      </w:r>
      <w:r w:rsidRPr="007344F5">
        <w:t xml:space="preserve"> </w:t>
      </w:r>
      <w:r w:rsidR="007344F5" w:rsidRPr="007344F5">
        <w:rPr>
          <w:highlight w:val="lightGray"/>
        </w:rPr>
        <w:t xml:space="preserve">[gegebenenfalls </w:t>
      </w:r>
      <w:r w:rsidRPr="007344F5">
        <w:rPr>
          <w:highlight w:val="lightGray"/>
        </w:rPr>
        <w:t>„und die Festlegung ihrer Besoldung“</w:t>
      </w:r>
      <w:r w:rsidRPr="007344F5">
        <w:t>];</w:t>
      </w:r>
    </w:p>
    <w:p w14:paraId="61143663" w14:textId="77777777" w:rsidR="00800E3F" w:rsidRDefault="00DA2BAD" w:rsidP="0051399D">
      <w:pPr>
        <w:pBdr>
          <w:top w:val="single" w:sz="4" w:space="1" w:color="auto"/>
          <w:left w:val="single" w:sz="4" w:space="4" w:color="auto"/>
          <w:bottom w:val="single" w:sz="4" w:space="1" w:color="auto"/>
          <w:right w:val="single" w:sz="4" w:space="4" w:color="auto"/>
        </w:pBdr>
        <w:ind w:left="1080"/>
        <w:jc w:val="both"/>
        <w:rPr>
          <w:rStyle w:val="Hervorhebung"/>
        </w:rPr>
      </w:pPr>
      <w:r w:rsidRPr="00DA2BAD">
        <w:rPr>
          <w:rStyle w:val="Hervorhebung"/>
        </w:rPr>
        <w:t xml:space="preserve">Hinweis: </w:t>
      </w:r>
      <w:r w:rsidR="00800E3F" w:rsidRPr="00800E3F">
        <w:rPr>
          <w:rStyle w:val="Hervorhebung"/>
        </w:rPr>
        <w:t>Die Kontrolle der Vereinigung wird, sofern gesetzlich erforderlich sowie innerhalb dieser Grenzen von einem oder mehreren Kommissaren ausgeübt.</w:t>
      </w:r>
    </w:p>
    <w:p w14:paraId="13C2645E" w14:textId="6D834C54" w:rsidR="00FD2463" w:rsidRPr="00DA2BAD" w:rsidRDefault="00DA2BAD" w:rsidP="0051399D">
      <w:pPr>
        <w:pBdr>
          <w:top w:val="single" w:sz="4" w:space="1" w:color="auto"/>
          <w:left w:val="single" w:sz="4" w:space="4" w:color="auto"/>
          <w:bottom w:val="single" w:sz="4" w:space="1" w:color="auto"/>
          <w:right w:val="single" w:sz="4" w:space="4" w:color="auto"/>
        </w:pBdr>
        <w:ind w:left="1080"/>
        <w:jc w:val="both"/>
        <w:rPr>
          <w:rStyle w:val="Hervorhebung"/>
        </w:rPr>
      </w:pPr>
      <w:r w:rsidRPr="00DA2BAD">
        <w:rPr>
          <w:rStyle w:val="Hervorhebung"/>
        </w:rPr>
        <w:t xml:space="preserve">Verpflichtend </w:t>
      </w:r>
      <w:r w:rsidR="00FD2463" w:rsidRPr="00DA2BAD">
        <w:rPr>
          <w:rStyle w:val="Hervorhebung"/>
        </w:rPr>
        <w:t xml:space="preserve">ist die Bestellung von Kommissaren nur für die </w:t>
      </w:r>
      <w:r w:rsidRPr="00DA2BAD">
        <w:rPr>
          <w:rStyle w:val="Hervorhebung"/>
        </w:rPr>
        <w:t xml:space="preserve">großen </w:t>
      </w:r>
      <w:r w:rsidR="00FD2463" w:rsidRPr="00DA2BAD">
        <w:rPr>
          <w:rStyle w:val="Hervorhebung"/>
        </w:rPr>
        <w:t>Vereinigungen. Es ist aber üblich, auch bei kleinen Vereinigungen</w:t>
      </w:r>
      <w:r w:rsidR="00941FD0">
        <w:rPr>
          <w:rStyle w:val="Hervorhebung"/>
        </w:rPr>
        <w:t>,</w:t>
      </w:r>
      <w:r w:rsidR="00FD2463" w:rsidRPr="00DA2BAD">
        <w:rPr>
          <w:rStyle w:val="Hervorhebung"/>
        </w:rPr>
        <w:t xml:space="preserve"> Kassenprüfer zu bestimmen.</w:t>
      </w:r>
      <w:r w:rsidR="00D221F1">
        <w:rPr>
          <w:rStyle w:val="Hervorhebung"/>
        </w:rPr>
        <w:t xml:space="preserve"> </w:t>
      </w:r>
      <w:r w:rsidR="0056514F" w:rsidRPr="0056514F">
        <w:rPr>
          <w:rStyle w:val="Hervorhebung"/>
        </w:rPr>
        <w:t>Wird kein Kommissar benötigt, so sollte er auch nicht in der Satzung stehen, ansonsten ist sein Einsatz verpflichtend</w:t>
      </w:r>
      <w:r w:rsidR="0056514F">
        <w:rPr>
          <w:rStyle w:val="Hervorhebung"/>
        </w:rPr>
        <w:t>.</w:t>
      </w:r>
    </w:p>
    <w:p w14:paraId="23912C03" w14:textId="77777777" w:rsidR="00FD2463" w:rsidRPr="00FD2463" w:rsidRDefault="00FD2463" w:rsidP="0051399D">
      <w:pPr>
        <w:widowControl w:val="0"/>
        <w:tabs>
          <w:tab w:val="left" w:pos="5280"/>
        </w:tabs>
        <w:autoSpaceDE w:val="0"/>
        <w:autoSpaceDN w:val="0"/>
        <w:adjustRightInd w:val="0"/>
        <w:jc w:val="both"/>
        <w:rPr>
          <w:rFonts w:eastAsia="Times New Roman" w:cs="Times New Roman"/>
          <w:color w:val="000000"/>
          <w:lang w:eastAsia="de-DE"/>
        </w:rPr>
      </w:pPr>
    </w:p>
    <w:p w14:paraId="13523BF8" w14:textId="2238332F" w:rsidR="00FD2463" w:rsidRPr="007344F5" w:rsidRDefault="00FD2463" w:rsidP="00EE0697">
      <w:pPr>
        <w:pStyle w:val="Listenabsatz"/>
        <w:numPr>
          <w:ilvl w:val="0"/>
          <w:numId w:val="5"/>
        </w:numPr>
      </w:pPr>
      <w:r w:rsidRPr="007344F5">
        <w:t xml:space="preserve">die den Verwaltern </w:t>
      </w:r>
      <w:r w:rsidRPr="007344F5">
        <w:rPr>
          <w:highlight w:val="lightGray"/>
        </w:rPr>
        <w:t>und Kommissaren</w:t>
      </w:r>
      <w:r w:rsidRPr="007344F5">
        <w:t xml:space="preserve"> </w:t>
      </w:r>
      <w:r w:rsidR="007344F5" w:rsidRPr="007344F5">
        <w:t>zu erteilende Entlastung</w:t>
      </w:r>
      <w:r w:rsidRPr="007344F5">
        <w:t>;</w:t>
      </w:r>
    </w:p>
    <w:p w14:paraId="54D35A81" w14:textId="18D32A7D" w:rsidR="00FD2463" w:rsidRPr="007344F5" w:rsidRDefault="00FD2463" w:rsidP="00EE0697">
      <w:pPr>
        <w:pStyle w:val="Listenabsatz"/>
        <w:numPr>
          <w:ilvl w:val="0"/>
          <w:numId w:val="5"/>
        </w:numPr>
      </w:pPr>
      <w:r w:rsidRPr="007344F5">
        <w:t>die Billigung des Haushaltsplans und des Jahresabschlusses;</w:t>
      </w:r>
    </w:p>
    <w:p w14:paraId="4B43F6A8" w14:textId="077AF428" w:rsidR="00FD2463" w:rsidRPr="007344F5" w:rsidRDefault="00FD2463" w:rsidP="00EE0697">
      <w:pPr>
        <w:pStyle w:val="Listenabsatz"/>
        <w:numPr>
          <w:ilvl w:val="0"/>
          <w:numId w:val="5"/>
        </w:numPr>
      </w:pPr>
      <w:r w:rsidRPr="007344F5">
        <w:t>die freiwillige Auflösung der Vereinigung;</w:t>
      </w:r>
    </w:p>
    <w:p w14:paraId="095A652C" w14:textId="46FEAF97" w:rsidR="00FD2463" w:rsidRPr="007344F5" w:rsidRDefault="00FD2463" w:rsidP="00EE0697">
      <w:pPr>
        <w:pStyle w:val="Listenabsatz"/>
        <w:numPr>
          <w:ilvl w:val="0"/>
          <w:numId w:val="5"/>
        </w:numPr>
      </w:pPr>
      <w:r w:rsidRPr="007344F5">
        <w:t>den Ausschluss eines Mitgliedes;</w:t>
      </w:r>
    </w:p>
    <w:p w14:paraId="2F9C9F1B" w14:textId="2851A2C6" w:rsidR="00FD2463" w:rsidRPr="007344F5" w:rsidRDefault="00BB6B42" w:rsidP="00EE0697">
      <w:pPr>
        <w:pStyle w:val="Listenabsatz"/>
        <w:numPr>
          <w:ilvl w:val="0"/>
          <w:numId w:val="5"/>
        </w:numPr>
      </w:pPr>
      <w:r w:rsidRPr="007344F5">
        <w:t>Umwandlung der VoG in eine internationale VoG (IVoG), eine als Sozialunternehmen anerkannte Genossenschaft oder ein anerkanntes genossenschaftliches Sozialunternehmen</w:t>
      </w:r>
      <w:r w:rsidR="00FD2463" w:rsidRPr="007344F5">
        <w:t>;</w:t>
      </w:r>
    </w:p>
    <w:p w14:paraId="269090F9" w14:textId="7C920811" w:rsidR="00FD2463" w:rsidRPr="007344F5" w:rsidRDefault="00FD2463" w:rsidP="00EE0697">
      <w:pPr>
        <w:pStyle w:val="Listenabsatz"/>
        <w:numPr>
          <w:ilvl w:val="0"/>
          <w:numId w:val="5"/>
        </w:numPr>
      </w:pPr>
      <w:r w:rsidRPr="007344F5">
        <w:lastRenderedPageBreak/>
        <w:t>eine unentgeltliche Gesamteinlage tätigen oder annehmen;</w:t>
      </w:r>
    </w:p>
    <w:p w14:paraId="131662D9" w14:textId="41D900C5" w:rsidR="00FD2463" w:rsidRPr="007344F5" w:rsidRDefault="00FD2463" w:rsidP="00EE0697">
      <w:pPr>
        <w:pStyle w:val="Listenabsatz"/>
        <w:numPr>
          <w:ilvl w:val="0"/>
          <w:numId w:val="5"/>
        </w:numPr>
      </w:pPr>
      <w:r w:rsidRPr="007344F5">
        <w:t xml:space="preserve">alle Beschlüsse, die über die Grenzen der dem Verwaltungsrat gesetzlich und aufgrund der Satzung verliehenen Befugnisse hinausgehen. </w:t>
      </w:r>
    </w:p>
    <w:p w14:paraId="197EEF9F"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5BB6840" w14:textId="652EDE1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(2) Jedes Mitglied hat das Recht, </w:t>
      </w:r>
      <w:r w:rsidR="00033A48">
        <w:rPr>
          <w:rFonts w:eastAsia="Times New Roman" w:cs="Times New Roman"/>
          <w:lang w:eastAsia="de-DE"/>
        </w:rPr>
        <w:t xml:space="preserve">an </w:t>
      </w:r>
      <w:r w:rsidRPr="00FD2463">
        <w:rPr>
          <w:rFonts w:eastAsia="Times New Roman" w:cs="Times New Roman"/>
          <w:lang w:eastAsia="de-DE"/>
        </w:rPr>
        <w:t>den Generalversammlungen teilzunehmen</w:t>
      </w:r>
      <w:r w:rsidR="00033A48">
        <w:rPr>
          <w:rFonts w:eastAsia="Times New Roman" w:cs="Times New Roman"/>
          <w:lang w:eastAsia="de-DE"/>
        </w:rPr>
        <w:t xml:space="preserve"> und </w:t>
      </w:r>
      <w:r w:rsidR="00CE0195">
        <w:rPr>
          <w:rFonts w:eastAsia="Times New Roman" w:cs="Times New Roman"/>
          <w:lang w:eastAsia="de-DE"/>
        </w:rPr>
        <w:t>mitzuentscheiden</w:t>
      </w:r>
      <w:r w:rsidR="00033A48">
        <w:rPr>
          <w:rFonts w:eastAsia="Times New Roman" w:cs="Times New Roman"/>
          <w:lang w:eastAsia="de-DE"/>
        </w:rPr>
        <w:t>.</w:t>
      </w:r>
    </w:p>
    <w:p w14:paraId="719B2FA5" w14:textId="21248E5D"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28A6227" w14:textId="77777777" w:rsidR="004957A8" w:rsidRPr="00FD2463" w:rsidRDefault="004957A8" w:rsidP="0051399D">
      <w:pPr>
        <w:widowControl w:val="0"/>
        <w:tabs>
          <w:tab w:val="left" w:pos="5280"/>
        </w:tabs>
        <w:autoSpaceDE w:val="0"/>
        <w:autoSpaceDN w:val="0"/>
        <w:adjustRightInd w:val="0"/>
        <w:jc w:val="both"/>
        <w:rPr>
          <w:rFonts w:eastAsia="Times New Roman" w:cs="Times New Roman"/>
          <w:lang w:eastAsia="de-DE"/>
        </w:rPr>
      </w:pPr>
    </w:p>
    <w:p w14:paraId="697FC952"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13</w:t>
      </w:r>
    </w:p>
    <w:p w14:paraId="665B3CB5"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Einberufung, Tagesordnung, Ablauf und Beschlussfassung der Generalversammlungen</w:t>
      </w:r>
    </w:p>
    <w:p w14:paraId="5534D780" w14:textId="77777777" w:rsidR="00FD2463" w:rsidRPr="00FD2463" w:rsidRDefault="00FD2463" w:rsidP="0051399D">
      <w:pPr>
        <w:widowControl w:val="0"/>
        <w:tabs>
          <w:tab w:val="left" w:pos="5280"/>
        </w:tabs>
        <w:autoSpaceDE w:val="0"/>
        <w:autoSpaceDN w:val="0"/>
        <w:adjustRightInd w:val="0"/>
        <w:jc w:val="both"/>
        <w:rPr>
          <w:rFonts w:eastAsia="Times New Roman" w:cs="Times New Roman"/>
          <w:u w:val="single"/>
          <w:lang w:eastAsia="de-DE"/>
        </w:rPr>
      </w:pPr>
    </w:p>
    <w:p w14:paraId="673C2AFB" w14:textId="727AE98F" w:rsidR="00FD2463" w:rsidRPr="004957A8" w:rsidRDefault="00E54EAB" w:rsidP="00E54EAB">
      <w:r>
        <w:t xml:space="preserve">(1) </w:t>
      </w:r>
      <w:r w:rsidR="00FD2463" w:rsidRPr="004957A8">
        <w:t>Jedes Jahr muss wenigstens eine Generalversammlung einberufen werden</w:t>
      </w:r>
      <w:r w:rsidR="000F0A4B">
        <w:t>.</w:t>
      </w:r>
      <w:r w:rsidR="00FD2463" w:rsidRPr="004957A8">
        <w:t xml:space="preserve"> </w:t>
      </w:r>
      <w:r w:rsidR="000F0A4B">
        <w:t>D</w:t>
      </w:r>
      <w:r w:rsidR="00FD2463" w:rsidRPr="004957A8">
        <w:t xml:space="preserve">iese </w:t>
      </w:r>
      <w:r w:rsidR="008325CE">
        <w:t xml:space="preserve">muss </w:t>
      </w:r>
      <w:r w:rsidR="007078F3" w:rsidRPr="004957A8">
        <w:t xml:space="preserve">bis spätestens </w:t>
      </w:r>
      <w:r w:rsidR="008325CE">
        <w:t>sechs Monate nach Ende des Geschäftsjahres</w:t>
      </w:r>
      <w:r w:rsidR="000F0A4B">
        <w:t xml:space="preserve"> der VoG</w:t>
      </w:r>
      <w:r w:rsidR="008D0D53">
        <w:t xml:space="preserve">, also bis zum </w:t>
      </w:r>
      <w:r w:rsidR="008D0D53" w:rsidRPr="008D0D53">
        <w:rPr>
          <w:highlight w:val="lightGray"/>
        </w:rPr>
        <w:t>???</w:t>
      </w:r>
      <w:r w:rsidR="008D0D53">
        <w:t>,</w:t>
      </w:r>
      <w:r w:rsidR="008325CE">
        <w:t xml:space="preserve"> </w:t>
      </w:r>
      <w:r w:rsidR="00FD2463" w:rsidRPr="004957A8">
        <w:t>statt</w:t>
      </w:r>
      <w:r w:rsidR="000F0A4B">
        <w:t>finden</w:t>
      </w:r>
      <w:r w:rsidR="00FD2463" w:rsidRPr="004957A8">
        <w:t>.</w:t>
      </w:r>
      <w:r w:rsidR="007078F3" w:rsidRPr="004957A8">
        <w:t xml:space="preserve"> Diese Generalversammlung wird als ordentliche Generalversammlung bezeichnet. </w:t>
      </w:r>
    </w:p>
    <w:p w14:paraId="2A1D2A40" w14:textId="77777777" w:rsidR="004957A8" w:rsidRDefault="004957A8" w:rsidP="0051399D">
      <w:pPr>
        <w:autoSpaceDE w:val="0"/>
        <w:autoSpaceDN w:val="0"/>
        <w:adjustRightInd w:val="0"/>
        <w:jc w:val="both"/>
        <w:rPr>
          <w:rFonts w:eastAsia="Times New Roman" w:cs="EUAlbertina-Bold-Identity-H"/>
          <w:lang w:eastAsia="de-DE"/>
        </w:rPr>
      </w:pPr>
    </w:p>
    <w:p w14:paraId="4B1AB808" w14:textId="3A99BC8F" w:rsidR="00FD2463" w:rsidRPr="004957A8" w:rsidRDefault="00E54EAB" w:rsidP="00E54EAB">
      <w:r>
        <w:t xml:space="preserve">(2) </w:t>
      </w:r>
      <w:r w:rsidR="00FD2463" w:rsidRPr="004957A8">
        <w:t>Es kann so oft eine außerordentliche Generalversammlung einberufen werden, wie es für die Interessen der Vereinigung erforderlich ist. Eine außerordentliche Generalversammlung muss einberufen werden, wenn mindestens ein Fünftel der Mitglieder dies beantragt.</w:t>
      </w:r>
    </w:p>
    <w:p w14:paraId="5B12D8FB" w14:textId="77777777" w:rsidR="00FD2463" w:rsidRPr="00FD2463" w:rsidRDefault="00FD2463" w:rsidP="0051399D">
      <w:pPr>
        <w:jc w:val="both"/>
        <w:rPr>
          <w:rFonts w:eastAsia="Times New Roman" w:cs="Times New Roman"/>
          <w:lang w:eastAsia="de-DE"/>
        </w:rPr>
      </w:pPr>
    </w:p>
    <w:p w14:paraId="7D1AF95C" w14:textId="285F8C26" w:rsidR="00FD2463" w:rsidRPr="004F3EBD" w:rsidRDefault="00326E1A"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r w:rsidRPr="004F3EBD">
        <w:rPr>
          <w:rStyle w:val="Hervorhebung"/>
        </w:rPr>
        <w:t xml:space="preserve">Hinweis: Eine außerordentliche </w:t>
      </w:r>
      <w:r w:rsidR="00FD2463" w:rsidRPr="004F3EBD">
        <w:rPr>
          <w:rStyle w:val="Hervorhebung"/>
        </w:rPr>
        <w:t>Generalversammlung wird in den durch das Gesetz oder die Satzung vorgesehenen Fällen oder auf Verlangen von mindestens einem Fünftel der Mitglieder einberufen.</w:t>
      </w:r>
    </w:p>
    <w:p w14:paraId="0EDD3902"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7E0BB7F" w14:textId="4DD9DE60" w:rsidR="00FD2463" w:rsidRDefault="00E54EAB" w:rsidP="00E54EAB">
      <w:r>
        <w:t>(</w:t>
      </w:r>
      <w:r w:rsidR="00262D96">
        <w:t>3</w:t>
      </w:r>
      <w:r>
        <w:t xml:space="preserve">) </w:t>
      </w:r>
      <w:r w:rsidR="00FD2463" w:rsidRPr="004957A8">
        <w:t xml:space="preserve">Die </w:t>
      </w:r>
      <w:r w:rsidR="006450BD" w:rsidRPr="004957A8">
        <w:t xml:space="preserve">Einladung </w:t>
      </w:r>
      <w:r w:rsidR="00FD2463" w:rsidRPr="004957A8">
        <w:t xml:space="preserve">wird vom </w:t>
      </w:r>
      <w:r w:rsidR="006450BD" w:rsidRPr="004957A8">
        <w:t>Verwaltungsorgan</w:t>
      </w:r>
      <w:r w:rsidR="000F0A4B">
        <w:t xml:space="preserve"> durch einfachen Brief</w:t>
      </w:r>
      <w:r w:rsidR="00FD2463" w:rsidRPr="004957A8">
        <w:t xml:space="preserve"> </w:t>
      </w:r>
      <w:r w:rsidR="006450BD" w:rsidRPr="004957A8">
        <w:t xml:space="preserve">oder durch E-Mail der Vereinigung </w:t>
      </w:r>
      <w:r w:rsidR="00FD2463" w:rsidRPr="004957A8">
        <w:t>vorgenommen</w:t>
      </w:r>
      <w:r w:rsidR="006450BD" w:rsidRPr="004957A8">
        <w:t>. Die Einladung muss</w:t>
      </w:r>
      <w:r w:rsidR="00FD2463" w:rsidRPr="004957A8">
        <w:t xml:space="preserve"> jedem Mitglied wenigstens </w:t>
      </w:r>
      <w:r w:rsidR="006450BD" w:rsidRPr="004957A8">
        <w:t xml:space="preserve">15 </w:t>
      </w:r>
      <w:r w:rsidR="00FD2463" w:rsidRPr="004957A8">
        <w:t>Tage vor der Versammlung zugesandt w</w:t>
      </w:r>
      <w:r w:rsidR="000F0A4B">
        <w:t>erden.</w:t>
      </w:r>
      <w:r w:rsidR="00FD2463" w:rsidRPr="004957A8">
        <w:t xml:space="preserve"> Darin </w:t>
      </w:r>
      <w:r w:rsidR="006450BD" w:rsidRPr="004957A8">
        <w:t>wird</w:t>
      </w:r>
      <w:r w:rsidR="00FD2463" w:rsidRPr="004957A8">
        <w:t xml:space="preserve"> die Tagesordnung, die Zeit und der Ort der Versammlung bekannt gegeben.</w:t>
      </w:r>
    </w:p>
    <w:p w14:paraId="7D3B56E3" w14:textId="77777777" w:rsidR="00F32C9C" w:rsidRPr="004957A8" w:rsidRDefault="00F32C9C" w:rsidP="0051399D">
      <w:pPr>
        <w:jc w:val="both"/>
      </w:pPr>
    </w:p>
    <w:p w14:paraId="7A07B6A5" w14:textId="5026194D" w:rsidR="00FD2463" w:rsidRPr="006450BD" w:rsidRDefault="006450BD"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r w:rsidRPr="006450BD">
        <w:rPr>
          <w:rStyle w:val="Hervorhebung"/>
        </w:rPr>
        <w:t>Hinweis:</w:t>
      </w:r>
      <w:r w:rsidR="00F32C9C">
        <w:rPr>
          <w:rStyle w:val="Hervorhebung"/>
        </w:rPr>
        <w:t xml:space="preserve"> </w:t>
      </w:r>
      <w:r w:rsidR="00FD2463" w:rsidRPr="006450BD">
        <w:rPr>
          <w:rStyle w:val="Hervorhebung"/>
        </w:rPr>
        <w:t>Die Einladung kann auch in der Form einer Anzeige in einer Tageszeitung, in der Vereinszeitung, auf dem Schwarzen Brett der Vereinigung, per elektronische Post usw. erfolgen.</w:t>
      </w:r>
    </w:p>
    <w:p w14:paraId="14F6D526"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1699E60" w14:textId="40ECD282" w:rsidR="00FD2463" w:rsidRPr="004957A8" w:rsidRDefault="007C0E5B" w:rsidP="007C0E5B">
      <w:r>
        <w:t>(</w:t>
      </w:r>
      <w:r w:rsidR="002F4848">
        <w:t>4</w:t>
      </w:r>
      <w:r>
        <w:t xml:space="preserve">) </w:t>
      </w:r>
      <w:r w:rsidR="00FD2463" w:rsidRPr="004957A8">
        <w:t xml:space="preserve">Die Generalversammlung wird von </w:t>
      </w:r>
      <w:r w:rsidR="00FD2463" w:rsidRPr="007C0E5B">
        <w:rPr>
          <w:highlight w:val="lightGray"/>
        </w:rPr>
        <w:t xml:space="preserve">dem Vorsitzenden, bei dessen Verhinderung von </w:t>
      </w:r>
      <w:r w:rsidR="000F0A4B" w:rsidRPr="007C0E5B">
        <w:rPr>
          <w:highlight w:val="lightGray"/>
        </w:rPr>
        <w:t>einem anderen Verwaltungsratsmit</w:t>
      </w:r>
      <w:r w:rsidR="00EC79E7" w:rsidRPr="007C0E5B">
        <w:rPr>
          <w:highlight w:val="lightGray"/>
        </w:rPr>
        <w:t>glied</w:t>
      </w:r>
      <w:r w:rsidR="00B823F9">
        <w:t>,</w:t>
      </w:r>
      <w:r w:rsidR="00FD2463" w:rsidRPr="004957A8">
        <w:t xml:space="preserve"> geleitet.</w:t>
      </w:r>
    </w:p>
    <w:p w14:paraId="1BED7097" w14:textId="77777777" w:rsidR="00FD2463" w:rsidRPr="00FD2463" w:rsidRDefault="00FD2463" w:rsidP="0051399D">
      <w:pPr>
        <w:autoSpaceDE w:val="0"/>
        <w:autoSpaceDN w:val="0"/>
        <w:adjustRightInd w:val="0"/>
        <w:jc w:val="both"/>
        <w:rPr>
          <w:rFonts w:eastAsia="Times New Roman" w:cs="Times New Roman"/>
          <w:lang w:eastAsia="fr-FR"/>
        </w:rPr>
      </w:pPr>
    </w:p>
    <w:p w14:paraId="7F050EAB" w14:textId="3FB23481" w:rsidR="00FD2463" w:rsidRDefault="007C0E5B" w:rsidP="007C0E5B">
      <w:r>
        <w:t>(</w:t>
      </w:r>
      <w:r w:rsidR="002F4848">
        <w:t>5</w:t>
      </w:r>
      <w:r>
        <w:t xml:space="preserve">) </w:t>
      </w:r>
      <w:r w:rsidR="00FD2463" w:rsidRPr="004957A8">
        <w:t xml:space="preserve">Alle Mitglieder haben gleiches Stimmrecht und jedes von ihnen verfügt über eine Stimme. </w:t>
      </w:r>
    </w:p>
    <w:p w14:paraId="7675C5E7" w14:textId="77777777" w:rsidR="00EC79E7" w:rsidRPr="00EC79E7" w:rsidRDefault="00EC79E7" w:rsidP="0051399D">
      <w:pPr>
        <w:widowControl w:val="0"/>
        <w:tabs>
          <w:tab w:val="left" w:pos="5280"/>
        </w:tabs>
        <w:autoSpaceDE w:val="0"/>
        <w:autoSpaceDN w:val="0"/>
        <w:adjustRightInd w:val="0"/>
        <w:jc w:val="both"/>
        <w:rPr>
          <w:rFonts w:eastAsia="Times New Roman" w:cs="Times New Roman"/>
          <w:lang w:eastAsia="de-DE"/>
        </w:rPr>
      </w:pPr>
    </w:p>
    <w:p w14:paraId="3FF9885A" w14:textId="1DCD001D" w:rsidR="008A296B" w:rsidRPr="004957A8" w:rsidRDefault="007C0E5B" w:rsidP="007C0E5B">
      <w:r>
        <w:t>(</w:t>
      </w:r>
      <w:r w:rsidR="002F4848">
        <w:t>6</w:t>
      </w:r>
      <w:r>
        <w:t xml:space="preserve">) </w:t>
      </w:r>
      <w:r w:rsidR="008A296B" w:rsidRPr="004957A8">
        <w:t>Die Beschlüsse werden mit Stimmenmehrheit der anwesenden oder vertretenen Mitglieder gefasst, vorbehaltlich der Fälle, in denen das Gesetz oder die Satzung etwas anderes bestimmt.</w:t>
      </w:r>
    </w:p>
    <w:p w14:paraId="0265C954" w14:textId="77777777" w:rsidR="0032161B" w:rsidRDefault="0032161B" w:rsidP="0051399D">
      <w:pPr>
        <w:widowControl w:val="0"/>
        <w:tabs>
          <w:tab w:val="left" w:pos="5280"/>
        </w:tabs>
        <w:autoSpaceDE w:val="0"/>
        <w:autoSpaceDN w:val="0"/>
        <w:adjustRightInd w:val="0"/>
        <w:jc w:val="both"/>
        <w:rPr>
          <w:rFonts w:eastAsia="Times New Roman" w:cs="Times New Roman"/>
          <w:lang w:eastAsia="de-DE"/>
        </w:rPr>
      </w:pPr>
    </w:p>
    <w:p w14:paraId="68B4AFCC" w14:textId="3A59F9F7" w:rsidR="008A296B" w:rsidRPr="004957A8" w:rsidRDefault="007C0E5B" w:rsidP="007C0E5B">
      <w:r>
        <w:t>(</w:t>
      </w:r>
      <w:r w:rsidR="002F4848">
        <w:t>7</w:t>
      </w:r>
      <w:r>
        <w:t xml:space="preserve">) </w:t>
      </w:r>
      <w:r w:rsidR="008A296B" w:rsidRPr="004957A8">
        <w:t xml:space="preserve">Ein Mitglied kann sich durch ein anderes Mitglied oder einen Dritten vertreten lassen. Dabei kann ein anwesendes Mitglied nur </w:t>
      </w:r>
      <w:r w:rsidR="008A296B" w:rsidRPr="007C0E5B">
        <w:rPr>
          <w:u w:val="single"/>
        </w:rPr>
        <w:t>ein</w:t>
      </w:r>
      <w:r w:rsidR="008A296B" w:rsidRPr="004957A8">
        <w:t xml:space="preserve"> weiteres Mitglied vertreten.</w:t>
      </w:r>
    </w:p>
    <w:p w14:paraId="0010B0B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B57C987"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23D61F6"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14</w:t>
      </w:r>
    </w:p>
    <w:p w14:paraId="67E3FFAB" w14:textId="4AE270DB" w:rsidR="00FD2463" w:rsidRDefault="002B44BC" w:rsidP="004D7901">
      <w:pPr>
        <w:widowControl w:val="0"/>
        <w:tabs>
          <w:tab w:val="left" w:pos="5280"/>
        </w:tabs>
        <w:autoSpaceDE w:val="0"/>
        <w:autoSpaceDN w:val="0"/>
        <w:adjustRightInd w:val="0"/>
        <w:jc w:val="center"/>
        <w:rPr>
          <w:rFonts w:eastAsia="Times New Roman" w:cs="Times New Roman"/>
          <w:b/>
          <w:lang w:eastAsia="de-DE"/>
        </w:rPr>
      </w:pPr>
      <w:r>
        <w:rPr>
          <w:rFonts w:eastAsia="Times New Roman" w:cs="Times New Roman"/>
          <w:b/>
          <w:lang w:eastAsia="de-DE"/>
        </w:rPr>
        <w:t>Verwaltungsorgan</w:t>
      </w:r>
    </w:p>
    <w:p w14:paraId="6C106CA1" w14:textId="77777777" w:rsidR="00F141D5" w:rsidRPr="00F141D5" w:rsidRDefault="00F141D5" w:rsidP="0051399D">
      <w:pPr>
        <w:widowControl w:val="0"/>
        <w:tabs>
          <w:tab w:val="left" w:pos="5280"/>
        </w:tabs>
        <w:autoSpaceDE w:val="0"/>
        <w:autoSpaceDN w:val="0"/>
        <w:adjustRightInd w:val="0"/>
        <w:jc w:val="both"/>
        <w:rPr>
          <w:rFonts w:eastAsia="Times New Roman" w:cs="Times New Roman"/>
          <w:bCs/>
          <w:lang w:eastAsia="de-DE"/>
        </w:rPr>
      </w:pPr>
    </w:p>
    <w:p w14:paraId="614C7F93" w14:textId="60B39CC9" w:rsidR="002B44BC" w:rsidRPr="004957A8" w:rsidRDefault="005F1088" w:rsidP="005F1088">
      <w:r>
        <w:lastRenderedPageBreak/>
        <w:t xml:space="preserve">(1) </w:t>
      </w:r>
      <w:r w:rsidR="002B44BC" w:rsidRPr="004957A8">
        <w:t xml:space="preserve">Eine Vereinigung wird von einem Verwaltungsorgan verwaltet, das als Kollegium handelt und mindestens drei Verwalter zählt, die natürliche oder juristische Personen sind. </w:t>
      </w:r>
    </w:p>
    <w:p w14:paraId="78E22980" w14:textId="04D00AB1" w:rsidR="00473A49" w:rsidRPr="004957A8" w:rsidRDefault="005F1088" w:rsidP="005F1088">
      <w:r>
        <w:t xml:space="preserve">(2) </w:t>
      </w:r>
      <w:r w:rsidR="00473A49" w:rsidRPr="004957A8">
        <w:t xml:space="preserve">Für die Vertretung der juristischen Person im Verwaltungsorgan muss eine </w:t>
      </w:r>
      <w:r w:rsidR="00FF5635">
        <w:t>natürliche</w:t>
      </w:r>
      <w:r w:rsidR="00E67D1E">
        <w:t xml:space="preserve"> </w:t>
      </w:r>
      <w:r w:rsidR="00473A49" w:rsidRPr="004957A8">
        <w:t>Person</w:t>
      </w:r>
      <w:r w:rsidR="00E67D1E">
        <w:t xml:space="preserve"> als ständiger Vertreter</w:t>
      </w:r>
      <w:r w:rsidR="00473A49" w:rsidRPr="004957A8">
        <w:t xml:space="preserve"> benannt werden.</w:t>
      </w:r>
    </w:p>
    <w:p w14:paraId="4605B8A8" w14:textId="726084BC" w:rsidR="002B44BC" w:rsidRPr="004957A8" w:rsidRDefault="005F1088" w:rsidP="005F1088">
      <w:r>
        <w:t xml:space="preserve">(3) </w:t>
      </w:r>
      <w:r w:rsidR="002B44BC" w:rsidRPr="004957A8">
        <w:t xml:space="preserve">Insofern eine Vereinigung weniger als drei Mitglieder zählt, kann sich das Verwaltungsorgan aus zwei Verwaltern zusammensetzen. Solange das Verwaltungsorgan nur zwei Mitglieder zählt, sind Bestimmungen, die einem Mitglied des Verwaltungsorgans ausschlaggebende Stimme verleihen, von Rechts wegen unwirksam. </w:t>
      </w:r>
    </w:p>
    <w:p w14:paraId="2926063E" w14:textId="32CA379D" w:rsidR="00CF2463" w:rsidRDefault="00CF2463" w:rsidP="0051399D">
      <w:pPr>
        <w:widowControl w:val="0"/>
        <w:tabs>
          <w:tab w:val="left" w:pos="5280"/>
        </w:tabs>
        <w:autoSpaceDE w:val="0"/>
        <w:autoSpaceDN w:val="0"/>
        <w:adjustRightInd w:val="0"/>
        <w:jc w:val="both"/>
        <w:rPr>
          <w:rFonts w:eastAsia="Times New Roman" w:cs="Times New Roman"/>
          <w:lang w:eastAsia="de-DE"/>
        </w:rPr>
      </w:pPr>
    </w:p>
    <w:p w14:paraId="12C459A1" w14:textId="62CD35FA" w:rsidR="00CF2463" w:rsidRPr="004F3EBD" w:rsidRDefault="00CF2463"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Style w:val="Hervorhebung"/>
        </w:rPr>
      </w:pPr>
      <w:r w:rsidRPr="004F3EBD">
        <w:rPr>
          <w:rStyle w:val="Hervorhebung"/>
        </w:rPr>
        <w:t>Hinweis: Die Generalversammlung und der Verwaltungsrat können sich also aus den gleichen Personen zusammensetzen, was im Widerspruch zu den Prinzipien einer guten „bonne gouvernance“ steht</w:t>
      </w:r>
      <w:r w:rsidR="000D6953">
        <w:rPr>
          <w:rStyle w:val="Hervorhebung"/>
        </w:rPr>
        <w:t>.</w:t>
      </w:r>
    </w:p>
    <w:p w14:paraId="09B4A708" w14:textId="77777777" w:rsidR="00CF2463" w:rsidRPr="00E13B6F" w:rsidRDefault="00CF2463" w:rsidP="0051399D">
      <w:pPr>
        <w:widowControl w:val="0"/>
        <w:tabs>
          <w:tab w:val="left" w:pos="5280"/>
        </w:tabs>
        <w:autoSpaceDE w:val="0"/>
        <w:autoSpaceDN w:val="0"/>
        <w:adjustRightInd w:val="0"/>
        <w:jc w:val="both"/>
        <w:rPr>
          <w:rFonts w:eastAsia="Times New Roman" w:cs="Times New Roman"/>
          <w:lang w:eastAsia="de-DE"/>
        </w:rPr>
      </w:pPr>
    </w:p>
    <w:p w14:paraId="7CA9BDCA" w14:textId="420B1424" w:rsidR="005B37C5" w:rsidRDefault="00444B20" w:rsidP="00444B20">
      <w:r>
        <w:t>(</w:t>
      </w:r>
      <w:r w:rsidR="005E35D1">
        <w:t>4</w:t>
      </w:r>
      <w:r>
        <w:t xml:space="preserve">) </w:t>
      </w:r>
      <w:r w:rsidR="002B44BC" w:rsidRPr="005B37C5">
        <w:t>Verwalter werden von der Generalversammlung</w:t>
      </w:r>
      <w:r w:rsidR="004957A8">
        <w:t xml:space="preserve"> der Mitglieder</w:t>
      </w:r>
      <w:r w:rsidR="002B44BC" w:rsidRPr="005B37C5">
        <w:t xml:space="preserve"> </w:t>
      </w:r>
      <w:r w:rsidR="005B37C5" w:rsidRPr="00A406DA">
        <w:rPr>
          <w:rFonts w:eastAsia="Times New Roman" w:cs="Times New Roman"/>
          <w:lang w:eastAsia="de-DE"/>
        </w:rPr>
        <w:t xml:space="preserve">für </w:t>
      </w:r>
      <w:r w:rsidR="005B37C5" w:rsidRPr="00E13AA4">
        <w:rPr>
          <w:rFonts w:eastAsia="Times New Roman" w:cs="Times New Roman"/>
          <w:highlight w:val="lightGray"/>
          <w:lang w:eastAsia="de-DE"/>
        </w:rPr>
        <w:t>???</w:t>
      </w:r>
      <w:r w:rsidR="005B37C5" w:rsidRPr="00E13AA4">
        <w:rPr>
          <w:rFonts w:eastAsia="Times New Roman" w:cs="Times New Roman"/>
          <w:lang w:eastAsia="de-DE"/>
        </w:rPr>
        <w:t xml:space="preserve"> </w:t>
      </w:r>
      <w:r w:rsidR="005B37C5" w:rsidRPr="005B37C5">
        <w:t>Jahre gewählt</w:t>
      </w:r>
    </w:p>
    <w:p w14:paraId="4C92AEF9" w14:textId="77777777" w:rsidR="0080469D" w:rsidRDefault="0080469D" w:rsidP="0051399D">
      <w:pPr>
        <w:widowControl w:val="0"/>
        <w:tabs>
          <w:tab w:val="left" w:pos="5280"/>
        </w:tabs>
        <w:autoSpaceDE w:val="0"/>
        <w:autoSpaceDN w:val="0"/>
        <w:adjustRightInd w:val="0"/>
        <w:ind w:left="-360"/>
        <w:jc w:val="both"/>
        <w:rPr>
          <w:rFonts w:eastAsia="Times New Roman" w:cs="Times New Roman"/>
          <w:lang w:eastAsia="de-DE"/>
        </w:rPr>
      </w:pPr>
    </w:p>
    <w:p w14:paraId="1C8FADFD" w14:textId="4E3C5DF2" w:rsidR="004957A8" w:rsidRDefault="004957A8" w:rsidP="0027502A">
      <w:pPr>
        <w:widowControl w:val="0"/>
        <w:tabs>
          <w:tab w:val="left" w:pos="5280"/>
        </w:tabs>
        <w:autoSpaceDE w:val="0"/>
        <w:autoSpaceDN w:val="0"/>
        <w:adjustRightInd w:val="0"/>
        <w:jc w:val="both"/>
        <w:rPr>
          <w:rFonts w:eastAsia="Times New Roman" w:cs="Times New Roman"/>
          <w:lang w:eastAsia="de-DE"/>
        </w:rPr>
      </w:pPr>
      <w:r w:rsidRPr="004957A8">
        <w:rPr>
          <w:rFonts w:eastAsia="Times New Roman" w:cs="Times New Roman"/>
          <w:lang w:eastAsia="de-DE"/>
        </w:rPr>
        <w:t>ODER</w:t>
      </w:r>
    </w:p>
    <w:p w14:paraId="28428B66" w14:textId="77777777" w:rsidR="0080469D" w:rsidRPr="004957A8" w:rsidRDefault="0080469D" w:rsidP="0051399D">
      <w:pPr>
        <w:widowControl w:val="0"/>
        <w:tabs>
          <w:tab w:val="left" w:pos="5280"/>
        </w:tabs>
        <w:autoSpaceDE w:val="0"/>
        <w:autoSpaceDN w:val="0"/>
        <w:adjustRightInd w:val="0"/>
        <w:ind w:left="-360"/>
        <w:jc w:val="both"/>
        <w:rPr>
          <w:rFonts w:eastAsia="Times New Roman" w:cs="Times New Roman"/>
          <w:lang w:eastAsia="de-DE"/>
        </w:rPr>
      </w:pPr>
    </w:p>
    <w:p w14:paraId="3FDD6A73" w14:textId="0A4971AA" w:rsidR="004957A8" w:rsidRPr="00EC79E7" w:rsidRDefault="005B37C5" w:rsidP="0027502A">
      <w:pPr>
        <w:widowControl w:val="0"/>
        <w:shd w:val="clear" w:color="auto" w:fill="D9D9D9" w:themeFill="background1" w:themeFillShade="D9"/>
        <w:tabs>
          <w:tab w:val="left" w:pos="5280"/>
        </w:tabs>
        <w:autoSpaceDE w:val="0"/>
        <w:autoSpaceDN w:val="0"/>
        <w:adjustRightInd w:val="0"/>
        <w:jc w:val="both"/>
        <w:rPr>
          <w:rFonts w:eastAsia="Times New Roman" w:cs="Times New Roman"/>
          <w:lang w:eastAsia="de-DE"/>
        </w:rPr>
      </w:pPr>
      <w:r w:rsidRPr="00EC79E7">
        <w:rPr>
          <w:rFonts w:eastAsia="Times New Roman" w:cs="Times New Roman"/>
          <w:lang w:eastAsia="de-DE"/>
        </w:rPr>
        <w:t xml:space="preserve">Verwalter werden von der Generalversammlung </w:t>
      </w:r>
      <w:r w:rsidR="002B44BC" w:rsidRPr="00EC79E7">
        <w:rPr>
          <w:rFonts w:eastAsia="Times New Roman" w:cs="Times New Roman"/>
          <w:lang w:eastAsia="de-DE"/>
        </w:rPr>
        <w:t xml:space="preserve">der Mitglieder </w:t>
      </w:r>
      <w:r w:rsidR="004957A8" w:rsidRPr="00EC79E7">
        <w:rPr>
          <w:rFonts w:eastAsia="Times New Roman" w:cs="Times New Roman"/>
          <w:lang w:eastAsia="de-DE"/>
        </w:rPr>
        <w:t>für</w:t>
      </w:r>
      <w:r w:rsidR="002B44BC" w:rsidRPr="00EC79E7">
        <w:rPr>
          <w:rFonts w:eastAsia="Times New Roman" w:cs="Times New Roman"/>
          <w:lang w:eastAsia="de-DE"/>
        </w:rPr>
        <w:t xml:space="preserve"> unbestimmte Dauer</w:t>
      </w:r>
      <w:r w:rsidR="0027502A">
        <w:rPr>
          <w:rFonts w:eastAsia="Times New Roman" w:cs="Times New Roman"/>
          <w:lang w:eastAsia="de-DE"/>
        </w:rPr>
        <w:t xml:space="preserve"> </w:t>
      </w:r>
      <w:r w:rsidR="004957A8" w:rsidRPr="00EC79E7">
        <w:rPr>
          <w:rFonts w:eastAsia="Times New Roman" w:cs="Times New Roman"/>
          <w:lang w:eastAsia="de-DE"/>
        </w:rPr>
        <w:t>gewählt.</w:t>
      </w:r>
    </w:p>
    <w:p w14:paraId="152E12DA" w14:textId="77777777" w:rsidR="004957A8" w:rsidRPr="004957A8" w:rsidRDefault="004957A8" w:rsidP="0051399D">
      <w:pPr>
        <w:widowControl w:val="0"/>
        <w:tabs>
          <w:tab w:val="left" w:pos="5280"/>
        </w:tabs>
        <w:autoSpaceDE w:val="0"/>
        <w:autoSpaceDN w:val="0"/>
        <w:adjustRightInd w:val="0"/>
        <w:ind w:left="-360"/>
        <w:jc w:val="both"/>
        <w:rPr>
          <w:rFonts w:eastAsia="Times New Roman" w:cs="Times New Roman"/>
          <w:lang w:eastAsia="de-DE"/>
        </w:rPr>
      </w:pPr>
    </w:p>
    <w:p w14:paraId="309CD479" w14:textId="1B1F1BAD" w:rsidR="002B44BC" w:rsidRDefault="00444B20" w:rsidP="00444B20">
      <w:r>
        <w:t>(</w:t>
      </w:r>
      <w:r w:rsidR="005E35D1">
        <w:t>5</w:t>
      </w:r>
      <w:r>
        <w:t xml:space="preserve">) </w:t>
      </w:r>
      <w:r w:rsidR="002B44BC" w:rsidRPr="005B37C5">
        <w:t xml:space="preserve">Sie können zu jeder Zeit von der Generalversammlung abberufen werden. Die Verwalter können das erste Mal in der Gründungsurkunde bestellt werden. </w:t>
      </w:r>
    </w:p>
    <w:p w14:paraId="77D62061" w14:textId="77777777" w:rsidR="00770C82" w:rsidRDefault="00770C82" w:rsidP="00444B20"/>
    <w:p w14:paraId="2DAB6E6A" w14:textId="1A763DC0" w:rsidR="002B44BC" w:rsidRPr="004957A8" w:rsidRDefault="00444B20" w:rsidP="00444B20">
      <w:r>
        <w:t>(</w:t>
      </w:r>
      <w:r w:rsidR="005E35D1">
        <w:t>6</w:t>
      </w:r>
      <w:r>
        <w:t xml:space="preserve">) </w:t>
      </w:r>
      <w:r w:rsidR="002B44BC" w:rsidRPr="004957A8">
        <w:t>Wird die Stelle eines Verwalters vor Ablauf seines Mandats frei, haben die verbleibenden Verwalter das Recht, einen neuen Verwalter zu kooptieren</w:t>
      </w:r>
      <w:r w:rsidR="00E86DB5" w:rsidRPr="004957A8">
        <w:t>.</w:t>
      </w:r>
      <w:r w:rsidR="002B44BC" w:rsidRPr="004957A8">
        <w:t xml:space="preserve"> </w:t>
      </w:r>
    </w:p>
    <w:p w14:paraId="5F46AD2B" w14:textId="77777777" w:rsidR="006F2D56" w:rsidRDefault="006F2D56" w:rsidP="006F2D56">
      <w:pPr>
        <w:jc w:val="both"/>
      </w:pPr>
    </w:p>
    <w:p w14:paraId="30D43324" w14:textId="3848A23B" w:rsidR="00FD2463" w:rsidRDefault="00770C82" w:rsidP="00444B20">
      <w:r>
        <w:t>(</w:t>
      </w:r>
      <w:r w:rsidR="005E35D1">
        <w:t>7</w:t>
      </w:r>
      <w:r>
        <w:t xml:space="preserve">) </w:t>
      </w:r>
      <w:r w:rsidR="002B44BC" w:rsidRPr="004957A8">
        <w:t>Die nächstfolgende Generalversammlung muss das Mandat des kooptierten Verwalters bestätigen; bei Bestätigung beendet der kooptierte Verwalter das Mandat seines Vorgängers, sofern die Generalversammlung nichts anderes beschließt. Bleibt die Bestätigung aus, endet das Mandat des kooptierten Verwalters mit Ablauf der Generalversammlung, unbeschadet der Ordnungsmäßigkeit der Zusammensetzung des Verwaltungsorgans bis zu diesem Zeitpunkt.</w:t>
      </w:r>
    </w:p>
    <w:p w14:paraId="6B717856" w14:textId="77777777" w:rsidR="0061271A" w:rsidRDefault="0061271A" w:rsidP="0051399D">
      <w:pPr>
        <w:widowControl w:val="0"/>
        <w:tabs>
          <w:tab w:val="left" w:pos="5280"/>
        </w:tabs>
        <w:autoSpaceDE w:val="0"/>
        <w:autoSpaceDN w:val="0"/>
        <w:adjustRightInd w:val="0"/>
        <w:jc w:val="both"/>
        <w:rPr>
          <w:rFonts w:eastAsia="Times New Roman" w:cs="Times New Roman"/>
          <w:lang w:eastAsia="de-DE"/>
        </w:rPr>
      </w:pPr>
    </w:p>
    <w:p w14:paraId="71725810" w14:textId="58AEF04D" w:rsidR="00736755" w:rsidRDefault="00770C82" w:rsidP="00770C82">
      <w:r>
        <w:t>(</w:t>
      </w:r>
      <w:r w:rsidR="005E35D1">
        <w:t>8</w:t>
      </w:r>
      <w:r>
        <w:t xml:space="preserve">) </w:t>
      </w:r>
      <w:r w:rsidR="00B55BFA" w:rsidRPr="004957A8">
        <w:t>Das Verwaltungsorgan</w:t>
      </w:r>
      <w:r w:rsidR="00FD2463" w:rsidRPr="004957A8">
        <w:t xml:space="preserve"> wählt unter seinen Mitgliedern einen Vorsitzenden, einen Schriftführer und einen Kassenführer. </w:t>
      </w:r>
    </w:p>
    <w:p w14:paraId="47E89EC5" w14:textId="77777777" w:rsidR="0061271A" w:rsidRPr="0061271A" w:rsidRDefault="0061271A" w:rsidP="0051399D">
      <w:pPr>
        <w:ind w:left="113"/>
        <w:jc w:val="both"/>
      </w:pPr>
    </w:p>
    <w:p w14:paraId="7272E94B" w14:textId="77777777" w:rsidR="0061271A" w:rsidRPr="0061271A" w:rsidRDefault="0061271A" w:rsidP="0051399D">
      <w:pPr>
        <w:autoSpaceDE w:val="0"/>
        <w:autoSpaceDN w:val="0"/>
        <w:adjustRightInd w:val="0"/>
        <w:jc w:val="both"/>
        <w:rPr>
          <w:rFonts w:eastAsia="Times New Roman" w:cs="EUAlbertina-Bold-Identity-H"/>
          <w:lang w:eastAsia="de-DE"/>
        </w:rPr>
      </w:pPr>
      <w:r w:rsidRPr="0061271A">
        <w:rPr>
          <w:rFonts w:eastAsia="Times New Roman" w:cs="EUAlbertina-Bold-Identity-H"/>
          <w:lang w:eastAsia="de-DE"/>
        </w:rPr>
        <w:t>ODER</w:t>
      </w:r>
    </w:p>
    <w:p w14:paraId="0B07DE52" w14:textId="77777777" w:rsidR="0061271A" w:rsidRPr="0061271A" w:rsidRDefault="0061271A" w:rsidP="0051399D">
      <w:pPr>
        <w:autoSpaceDE w:val="0"/>
        <w:autoSpaceDN w:val="0"/>
        <w:adjustRightInd w:val="0"/>
        <w:jc w:val="both"/>
        <w:rPr>
          <w:rFonts w:eastAsia="Times New Roman" w:cs="EUAlbertina-Bold-Identity-H"/>
          <w:lang w:eastAsia="de-DE"/>
        </w:rPr>
      </w:pPr>
    </w:p>
    <w:p w14:paraId="59328F65" w14:textId="1A6915BB" w:rsidR="00736755" w:rsidRDefault="0061271A" w:rsidP="0051399D">
      <w:pPr>
        <w:autoSpaceDE w:val="0"/>
        <w:autoSpaceDN w:val="0"/>
        <w:adjustRightInd w:val="0"/>
        <w:jc w:val="both"/>
        <w:rPr>
          <w:rFonts w:eastAsia="Times New Roman" w:cs="EUAlbertina-Bold-Identity-H"/>
          <w:lang w:eastAsia="de-DE"/>
        </w:rPr>
      </w:pPr>
      <w:r>
        <w:rPr>
          <w:rFonts w:eastAsia="Times New Roman" w:cs="EUAlbertina-Bold-Identity-H"/>
          <w:highlight w:val="lightGray"/>
          <w:lang w:eastAsia="de-DE"/>
        </w:rPr>
        <w:t xml:space="preserve">Das Verwaltungsorgan führt gemeinsam die Geschäfte der </w:t>
      </w:r>
      <w:r w:rsidR="004E35FA">
        <w:rPr>
          <w:rFonts w:eastAsia="Times New Roman" w:cs="EUAlbertina-Bold-Identity-H"/>
          <w:highlight w:val="lightGray"/>
          <w:lang w:eastAsia="de-DE"/>
        </w:rPr>
        <w:t>Vereinigung,</w:t>
      </w:r>
      <w:r>
        <w:rPr>
          <w:rFonts w:eastAsia="Times New Roman" w:cs="EUAlbertina-Bold-Identity-H"/>
          <w:highlight w:val="lightGray"/>
          <w:lang w:eastAsia="de-DE"/>
        </w:rPr>
        <w:t xml:space="preserve"> ohne unter den Verwaltern bestimmte Funktionen zu vergeben.</w:t>
      </w:r>
      <w:r w:rsidR="00736755" w:rsidRPr="00FD2463">
        <w:rPr>
          <w:rFonts w:eastAsia="Times New Roman" w:cs="EUAlbertina-Bold-Identity-H"/>
          <w:highlight w:val="lightGray"/>
          <w:lang w:eastAsia="de-DE"/>
        </w:rPr>
        <w:t xml:space="preserve"> </w:t>
      </w:r>
    </w:p>
    <w:p w14:paraId="29D09C61" w14:textId="77777777" w:rsidR="00736755" w:rsidRDefault="00736755" w:rsidP="0051399D">
      <w:pPr>
        <w:autoSpaceDE w:val="0"/>
        <w:autoSpaceDN w:val="0"/>
        <w:adjustRightInd w:val="0"/>
        <w:jc w:val="both"/>
        <w:rPr>
          <w:rFonts w:eastAsia="Times New Roman" w:cs="EUAlbertina-Bold-Identity-H"/>
          <w:lang w:eastAsia="de-DE"/>
        </w:rPr>
      </w:pPr>
    </w:p>
    <w:p w14:paraId="2BDDE9FD" w14:textId="757FD50A" w:rsidR="00FD2463" w:rsidRPr="00D95E98" w:rsidRDefault="00736755" w:rsidP="0051399D">
      <w:pPr>
        <w:pBdr>
          <w:top w:val="single" w:sz="4" w:space="1" w:color="auto"/>
          <w:left w:val="single" w:sz="4" w:space="4" w:color="auto"/>
          <w:bottom w:val="single" w:sz="4" w:space="1" w:color="auto"/>
          <w:right w:val="single" w:sz="4" w:space="4" w:color="auto"/>
        </w:pBdr>
        <w:autoSpaceDE w:val="0"/>
        <w:autoSpaceDN w:val="0"/>
        <w:adjustRightInd w:val="0"/>
        <w:jc w:val="both"/>
        <w:rPr>
          <w:rStyle w:val="Hervorhebung"/>
        </w:rPr>
      </w:pPr>
      <w:r w:rsidRPr="00D95E98">
        <w:rPr>
          <w:rStyle w:val="Hervorhebung"/>
        </w:rPr>
        <w:t xml:space="preserve">Hinweis: </w:t>
      </w:r>
      <w:r w:rsidR="004E35FA">
        <w:rPr>
          <w:rStyle w:val="Hervorhebung"/>
        </w:rPr>
        <w:t>D</w:t>
      </w:r>
      <w:r w:rsidR="0061271A">
        <w:rPr>
          <w:rStyle w:val="Hervorhebung"/>
        </w:rPr>
        <w:t>er Verwaltungsrat ist gesetzlich nicht verpflichtet</w:t>
      </w:r>
      <w:r w:rsidR="004E35FA">
        <w:rPr>
          <w:rStyle w:val="Hervorhebung"/>
        </w:rPr>
        <w:t>, die oben genannten Funktionen zu vergeben. Allerdings zeigt die Praxis, dass Dritte häufig nach diesen Funktionen fragen, beispielsweise Banken</w:t>
      </w:r>
      <w:r w:rsidR="0061271A">
        <w:rPr>
          <w:rStyle w:val="Hervorhebung"/>
        </w:rPr>
        <w:t xml:space="preserve"> </w:t>
      </w:r>
      <w:r w:rsidR="004E35FA">
        <w:rPr>
          <w:rStyle w:val="Hervorhebung"/>
        </w:rPr>
        <w:t>oder die Öffentliche Hand</w:t>
      </w:r>
    </w:p>
    <w:p w14:paraId="7B6668D2"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04B60642" w14:textId="78D736B4" w:rsidR="004E35FA" w:rsidRDefault="00770C82" w:rsidP="00770C82">
      <w:r>
        <w:t>(</w:t>
      </w:r>
      <w:r w:rsidR="00C2094A">
        <w:t>9</w:t>
      </w:r>
      <w:r>
        <w:t xml:space="preserve">) </w:t>
      </w:r>
      <w:r w:rsidR="004E35FA">
        <w:t>Das Verwaltungsorgan bestimmt eine Person, die die Vereinigung gegenüber Dritten vertritt.</w:t>
      </w:r>
    </w:p>
    <w:p w14:paraId="53D04256" w14:textId="062E3238" w:rsidR="00437ABC" w:rsidRDefault="00770C82" w:rsidP="00770C82">
      <w:r>
        <w:t>(</w:t>
      </w:r>
      <w:r w:rsidR="00C2094A">
        <w:t>10</w:t>
      </w:r>
      <w:r>
        <w:t xml:space="preserve">) </w:t>
      </w:r>
      <w:r w:rsidR="004E35FA" w:rsidRPr="004E35FA">
        <w:t>Eine Wiederwahl von Verwaltern ist möglich.</w:t>
      </w:r>
    </w:p>
    <w:p w14:paraId="1A92776D" w14:textId="779F44C1" w:rsidR="00FD2463" w:rsidRPr="004E35FA" w:rsidRDefault="00770C82" w:rsidP="00770C82">
      <w:r>
        <w:t>(</w:t>
      </w:r>
      <w:r w:rsidR="00C2094A">
        <w:t>11</w:t>
      </w:r>
      <w:r>
        <w:t xml:space="preserve">) </w:t>
      </w:r>
      <w:r w:rsidR="00985B8F">
        <w:t>D</w:t>
      </w:r>
      <w:r w:rsidR="00FD2463" w:rsidRPr="004E35FA">
        <w:t xml:space="preserve">ie Verwalter üben ihr Mandat </w:t>
      </w:r>
      <w:r w:rsidR="00FD2463" w:rsidRPr="00417699">
        <w:rPr>
          <w:highlight w:val="lightGray"/>
        </w:rPr>
        <w:t>unentgeltlich</w:t>
      </w:r>
      <w:r w:rsidR="00FD2463" w:rsidRPr="004E35FA">
        <w:t xml:space="preserve"> aus.</w:t>
      </w:r>
    </w:p>
    <w:p w14:paraId="5B64DA85"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471FF4F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0064B21"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15</w:t>
      </w:r>
    </w:p>
    <w:p w14:paraId="7C7CF3D2" w14:textId="77777777" w:rsidR="00FD2463" w:rsidRPr="00FD2463" w:rsidRDefault="00FD2463" w:rsidP="004D7901">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Einberufung, Tagesordnung, Ablauf und Beschlussfassung des Verwaltungsrates</w:t>
      </w:r>
    </w:p>
    <w:p w14:paraId="60A2C064"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EBB94F7" w14:textId="730A9AE0"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(1) Die Sitzungen des Verwaltungsrates werden vom Vorsitzenden oder von mindestens </w:t>
      </w:r>
      <w:r w:rsidR="006B174E">
        <w:rPr>
          <w:rFonts w:eastAsia="Times New Roman" w:cs="Times New Roman"/>
          <w:lang w:eastAsia="de-DE"/>
        </w:rPr>
        <w:t>einem Fünftel</w:t>
      </w:r>
      <w:r w:rsidRPr="00FD2463">
        <w:rPr>
          <w:rFonts w:eastAsia="Times New Roman" w:cs="Times New Roman"/>
          <w:lang w:eastAsia="de-DE"/>
        </w:rPr>
        <w:t xml:space="preserve"> der Verwalter einberufen. Der Verwaltungsrat tagt mindestens </w:t>
      </w:r>
      <w:r w:rsidR="00AF6A28" w:rsidRPr="00AF6A28">
        <w:rPr>
          <w:rFonts w:eastAsia="Times New Roman" w:cs="Times New Roman"/>
          <w:highlight w:val="lightGray"/>
          <w:lang w:eastAsia="de-DE"/>
        </w:rPr>
        <w:t>???</w:t>
      </w:r>
      <w:r w:rsidR="00AF6A28">
        <w:rPr>
          <w:rFonts w:eastAsia="Times New Roman" w:cs="Times New Roman"/>
          <w:lang w:eastAsia="de-DE"/>
        </w:rPr>
        <w:t xml:space="preserve"> M</w:t>
      </w:r>
      <w:r w:rsidRPr="00FD2463">
        <w:rPr>
          <w:rFonts w:eastAsia="Times New Roman" w:cs="Times New Roman"/>
          <w:lang w:eastAsia="de-DE"/>
        </w:rPr>
        <w:t>al pro Jahr</w:t>
      </w:r>
    </w:p>
    <w:p w14:paraId="5D4EC35C"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31A99563" w14:textId="62EF1909"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(2) Die Tagesordnung </w:t>
      </w:r>
      <w:r w:rsidRPr="00FD2463">
        <w:rPr>
          <w:rFonts w:eastAsia="Times New Roman" w:cs="Times New Roman"/>
          <w:highlight w:val="lightGray"/>
          <w:lang w:eastAsia="de-DE"/>
        </w:rPr>
        <w:t xml:space="preserve">ist der </w:t>
      </w:r>
      <w:r w:rsidR="005A3695">
        <w:rPr>
          <w:rFonts w:eastAsia="Times New Roman" w:cs="Times New Roman"/>
          <w:highlight w:val="lightGray"/>
          <w:lang w:eastAsia="de-DE"/>
        </w:rPr>
        <w:t>Einl</w:t>
      </w:r>
      <w:r w:rsidRPr="00FD2463">
        <w:rPr>
          <w:rFonts w:eastAsia="Times New Roman" w:cs="Times New Roman"/>
          <w:highlight w:val="lightGray"/>
          <w:lang w:eastAsia="de-DE"/>
        </w:rPr>
        <w:t>adung beizufügen.</w:t>
      </w:r>
    </w:p>
    <w:p w14:paraId="51D4BF32"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9B7BEE6"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(3) Der Verwaltungsrat ist beschlussfähig, wenn die Mehrheit seiner Mitglieder anwesend oder vertreten ist. </w:t>
      </w:r>
      <w:r w:rsidRPr="00FD2463">
        <w:rPr>
          <w:rFonts w:eastAsia="Times New Roman" w:cs="Times New Roman"/>
          <w:highlight w:val="lightGray"/>
          <w:lang w:eastAsia="de-DE"/>
        </w:rPr>
        <w:t>Jeder Verwalter kann einen anderen Verwalter mit seiner Vertretung bei einer bestimmten Versammlung des Verwaltungsrates beauftragen, und an seiner Stelle abstimmen lassen.</w:t>
      </w:r>
    </w:p>
    <w:p w14:paraId="4923604F"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6D329FF9"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(4) </w:t>
      </w:r>
      <w:r w:rsidRPr="00FD2463">
        <w:rPr>
          <w:rFonts w:eastAsia="Times New Roman" w:cs="Times New Roman"/>
          <w:highlight w:val="lightGray"/>
          <w:lang w:eastAsia="de-DE"/>
        </w:rPr>
        <w:t>Der Vorsitzende leitet die Sitzungen des Verwaltungsrates.</w:t>
      </w:r>
    </w:p>
    <w:p w14:paraId="4A2FF52A"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CDD20B4"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(5) Der Verwaltungsrat fasst seine Beschlüsse mit absoluter Mehrheit (50% +1) der Stimmabgaben. Bei Stimmengleichheit ist die Stimme des Vorsitzenden oder seines Stellvertreters ausschlaggebend.</w:t>
      </w:r>
    </w:p>
    <w:p w14:paraId="3A3C6811" w14:textId="77D34C9D"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002F1A8D" w14:textId="08F397E1" w:rsidR="00061CDA" w:rsidRPr="00FD2463" w:rsidRDefault="00061CDA"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 xml:space="preserve">(6) </w:t>
      </w:r>
      <w:r w:rsidRPr="004F3EBD">
        <w:rPr>
          <w:rFonts w:eastAsia="Times New Roman" w:cs="Times New Roman"/>
          <w:lang w:eastAsia="de-DE"/>
        </w:rPr>
        <w:t>Die Verwalter sind verantwortlich gegenüber der VoG für die von ih</w:t>
      </w:r>
      <w:r w:rsidR="00327523">
        <w:rPr>
          <w:rFonts w:eastAsia="Times New Roman" w:cs="Times New Roman"/>
          <w:lang w:eastAsia="de-DE"/>
        </w:rPr>
        <w:t>nen</w:t>
      </w:r>
      <w:r w:rsidRPr="004F3EBD">
        <w:rPr>
          <w:rFonts w:eastAsia="Times New Roman" w:cs="Times New Roman"/>
          <w:lang w:eastAsia="de-DE"/>
        </w:rPr>
        <w:t xml:space="preserve"> begangenen Fehler bei der Erfüllung ihrer Aufgaben. </w:t>
      </w:r>
    </w:p>
    <w:p w14:paraId="3A712360" w14:textId="5FE67B55"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81666EA" w14:textId="77777777" w:rsidR="00EC729C" w:rsidRPr="00FD2463" w:rsidRDefault="00EC729C" w:rsidP="0051399D">
      <w:pPr>
        <w:widowControl w:val="0"/>
        <w:tabs>
          <w:tab w:val="left" w:pos="5280"/>
        </w:tabs>
        <w:autoSpaceDE w:val="0"/>
        <w:autoSpaceDN w:val="0"/>
        <w:adjustRightInd w:val="0"/>
        <w:jc w:val="both"/>
        <w:rPr>
          <w:rFonts w:eastAsia="Times New Roman" w:cs="Times New Roman"/>
          <w:lang w:eastAsia="de-DE"/>
        </w:rPr>
      </w:pPr>
    </w:p>
    <w:p w14:paraId="2166F37E" w14:textId="745E643E" w:rsidR="00FD2463" w:rsidRPr="004F3EBD" w:rsidRDefault="00FD2463" w:rsidP="006E6E53">
      <w:pPr>
        <w:widowControl w:val="0"/>
        <w:tabs>
          <w:tab w:val="left" w:pos="5280"/>
        </w:tabs>
        <w:autoSpaceDE w:val="0"/>
        <w:autoSpaceDN w:val="0"/>
        <w:adjustRightInd w:val="0"/>
        <w:jc w:val="center"/>
        <w:rPr>
          <w:rFonts w:eastAsia="Times New Roman" w:cs="Times New Roman"/>
          <w:b/>
          <w:lang w:eastAsia="de-DE"/>
        </w:rPr>
      </w:pPr>
      <w:r w:rsidRPr="004F3EBD">
        <w:rPr>
          <w:rFonts w:eastAsia="Times New Roman" w:cs="Times New Roman"/>
          <w:b/>
          <w:lang w:eastAsia="de-DE"/>
        </w:rPr>
        <w:t>Artikel 16</w:t>
      </w:r>
    </w:p>
    <w:p w14:paraId="0597E58B" w14:textId="64389908" w:rsidR="00FD2463" w:rsidRPr="00F441D2" w:rsidRDefault="00F36F89" w:rsidP="006E6E53">
      <w:pPr>
        <w:widowControl w:val="0"/>
        <w:tabs>
          <w:tab w:val="left" w:pos="5280"/>
        </w:tabs>
        <w:autoSpaceDE w:val="0"/>
        <w:autoSpaceDN w:val="0"/>
        <w:adjustRightInd w:val="0"/>
        <w:jc w:val="center"/>
        <w:rPr>
          <w:rFonts w:eastAsia="Times New Roman" w:cs="Times New Roman"/>
          <w:b/>
          <w:lang w:eastAsia="de-DE"/>
        </w:rPr>
      </w:pPr>
      <w:r w:rsidRPr="00F441D2">
        <w:rPr>
          <w:rFonts w:eastAsia="Times New Roman" w:cs="Times New Roman"/>
          <w:b/>
          <w:lang w:eastAsia="de-DE"/>
        </w:rPr>
        <w:t>Haftung der Verwalter</w:t>
      </w:r>
    </w:p>
    <w:p w14:paraId="5D5140C1" w14:textId="77777777" w:rsidR="00A457FD" w:rsidRDefault="00A457FD" w:rsidP="0051399D">
      <w:pPr>
        <w:widowControl w:val="0"/>
        <w:tabs>
          <w:tab w:val="left" w:pos="5280"/>
        </w:tabs>
        <w:autoSpaceDE w:val="0"/>
        <w:autoSpaceDN w:val="0"/>
        <w:adjustRightInd w:val="0"/>
        <w:jc w:val="both"/>
        <w:rPr>
          <w:rFonts w:eastAsia="Times New Roman" w:cs="Times New Roman"/>
          <w:lang w:eastAsia="de-DE"/>
        </w:rPr>
      </w:pPr>
    </w:p>
    <w:p w14:paraId="15909CA9" w14:textId="29C246F5" w:rsidR="0048529B" w:rsidRDefault="00840D0A" w:rsidP="00840D0A">
      <w:r>
        <w:t xml:space="preserve">(1) </w:t>
      </w:r>
      <w:r w:rsidR="0048529B">
        <w:t>Verwalter</w:t>
      </w:r>
      <w:r w:rsidR="0048529B" w:rsidRPr="0048529B">
        <w:t xml:space="preserve"> und andere Personen, die befugt sind oder waren, die Geschäftsführung einer juristischen Person tatsächlich auszuüben, haften der </w:t>
      </w:r>
      <w:r w:rsidR="0048529B" w:rsidRPr="00840D0A">
        <w:rPr>
          <w:u w:val="single"/>
        </w:rPr>
        <w:t>juristischen Person gegenüber</w:t>
      </w:r>
      <w:r w:rsidR="0048529B" w:rsidRPr="0048529B">
        <w:t xml:space="preserve"> für Fehler in der Ausführung ihres Auftrags. Gleiches gilt </w:t>
      </w:r>
      <w:r w:rsidR="0048529B" w:rsidRPr="00840D0A">
        <w:rPr>
          <w:u w:val="single"/>
        </w:rPr>
        <w:t>Dritten gegenüber</w:t>
      </w:r>
      <w:r w:rsidR="0048529B" w:rsidRPr="0048529B">
        <w:t>, sofern der begangene Fehler ein außervertraglicher Fehler ist.</w:t>
      </w:r>
    </w:p>
    <w:p w14:paraId="31009954" w14:textId="77777777" w:rsidR="00840D0A" w:rsidRDefault="00840D0A" w:rsidP="00840D0A"/>
    <w:p w14:paraId="2CB4DA6B" w14:textId="07C36B7A" w:rsidR="00985B8F" w:rsidRPr="00985B8F" w:rsidRDefault="00840D0A" w:rsidP="00840D0A">
      <w:r>
        <w:t xml:space="preserve">(2) </w:t>
      </w:r>
      <w:r w:rsidR="00985B8F" w:rsidRPr="00985B8F">
        <w:t>Die Verwalter gehen hinsichtlich der Verbindlichkeiten der Vereinigung keinerlei persönliche Verpflichtung ein. Ihre Haftung ist begrenzt auf die Ausführung ihres Mandates. Die Verwalter sowie die mit der täglichen Geschäftsführung beauftragten Personen und alle andere</w:t>
      </w:r>
      <w:r w:rsidR="00CA3B9C">
        <w:t>n</w:t>
      </w:r>
      <w:r w:rsidR="00985B8F" w:rsidRPr="00985B8F">
        <w:t xml:space="preserve"> Personen, die befugt sind oder waren, die Geschäftsführung der Vereinigung tatsächlich auszuüben</w:t>
      </w:r>
      <w:r w:rsidR="00985B8F">
        <w:t>,</w:t>
      </w:r>
      <w:r w:rsidR="00985B8F" w:rsidRPr="00985B8F">
        <w:t xml:space="preserve"> sind jedoch nur für Beschlüsse, Handlungen oder Verhaltensweisen haftbar, die offensichtlich über den Rahmen hinausgehen, in dem normal vorsichtige und sorgfältige Verwalter unter denselben Umständen nach vernünftigem Ermessen anderer Meinung sein können.</w:t>
      </w:r>
    </w:p>
    <w:p w14:paraId="652EE582" w14:textId="77777777" w:rsidR="00840D0A" w:rsidRDefault="00840D0A" w:rsidP="00840D0A"/>
    <w:p w14:paraId="721B54A1" w14:textId="4061F3C2" w:rsidR="00F36F89" w:rsidRPr="00A457FD" w:rsidRDefault="00840D0A" w:rsidP="00840D0A">
      <w:r>
        <w:t xml:space="preserve">(3) </w:t>
      </w:r>
      <w:r w:rsidR="00F36F89" w:rsidRPr="00A457FD">
        <w:t xml:space="preserve">Bildet das Verwaltungsorgan ein Kollegium, so haften </w:t>
      </w:r>
      <w:r w:rsidR="002142FB">
        <w:t xml:space="preserve">die Verwalter </w:t>
      </w:r>
      <w:r w:rsidR="00F36F89" w:rsidRPr="00A457FD">
        <w:t xml:space="preserve">gesamtschuldnerisch für die Entscheidungen und Versäumnisse dieses Kollegiums. Auch wenn das Verwaltungsorgan kein Kollegium bildet, haften </w:t>
      </w:r>
      <w:r w:rsidR="002142FB">
        <w:t xml:space="preserve">die Verwalter </w:t>
      </w:r>
      <w:r w:rsidR="00F36F89" w:rsidRPr="00A457FD">
        <w:t xml:space="preserve">sowohl gegenüber der Vereinigung als auch gegenüber Dritten gesamtschuldnerisch für alle Schäden, die sich aus Verstößen </w:t>
      </w:r>
      <w:r w:rsidR="00F36F89" w:rsidRPr="00840D0A">
        <w:rPr>
          <w:u w:val="single"/>
        </w:rPr>
        <w:t>gegen die Bestimmungen des Gesetzes oder der Satzung der Vereinigung</w:t>
      </w:r>
      <w:r w:rsidR="00F36F89" w:rsidRPr="00A457FD">
        <w:t xml:space="preserve"> ergeben. </w:t>
      </w:r>
    </w:p>
    <w:p w14:paraId="26302E4D" w14:textId="77777777" w:rsidR="00F61636" w:rsidRDefault="00F61636" w:rsidP="00F61636"/>
    <w:p w14:paraId="1EBFCB33" w14:textId="77777777" w:rsidR="00F61636" w:rsidRDefault="00F61636" w:rsidP="00F61636">
      <w:r>
        <w:lastRenderedPageBreak/>
        <w:t xml:space="preserve">(4) </w:t>
      </w:r>
      <w:r w:rsidR="00D2352C">
        <w:t>Verwalter</w:t>
      </w:r>
      <w:r w:rsidR="00F36F89" w:rsidRPr="00A457FD">
        <w:t xml:space="preserve"> sind jedoch von ihrer Haftung für Fehler, an denen sie nicht mitgewirkt haben, befreit, wenn sie den Fehler allen anderen Mitgliedern des Verwaltungsorgans oder gegebenenfalls dem Kollegialverwaltungsorgan und dem Aufsichtsrat gemeldet haben. Wird der Bericht an ein kollegiales Verwaltungs- oder Aufsichtsorgan erstattet, so sind dieser Bericht und die Diskussionen, zu denen er Anlass gibt, in das Protokoll aufzunehmen.</w:t>
      </w:r>
    </w:p>
    <w:p w14:paraId="28835836" w14:textId="77777777" w:rsidR="00F61636" w:rsidRDefault="00F61636" w:rsidP="00F61636"/>
    <w:p w14:paraId="5CD1F1C8" w14:textId="6E3088BF" w:rsidR="00AE2D91" w:rsidRPr="00A457FD" w:rsidRDefault="00F61636" w:rsidP="00F61636">
      <w:r>
        <w:t xml:space="preserve">(5) </w:t>
      </w:r>
      <w:r w:rsidR="00AE2D91" w:rsidRPr="00A457FD">
        <w:t xml:space="preserve">Die Höhe der </w:t>
      </w:r>
      <w:r w:rsidR="00985B8F">
        <w:t xml:space="preserve">zivilrechtlichen </w:t>
      </w:r>
      <w:r w:rsidR="00AE2D91" w:rsidRPr="00A457FD">
        <w:t>Haftung richtet sich nach der Größe der Vereinigung</w:t>
      </w:r>
      <w:r w:rsidR="00D2352C">
        <w:t>.</w:t>
      </w:r>
    </w:p>
    <w:p w14:paraId="5E387A3D" w14:textId="09A05CF1" w:rsidR="00F36F89" w:rsidRDefault="00F36F89" w:rsidP="0051399D">
      <w:pPr>
        <w:widowControl w:val="0"/>
        <w:tabs>
          <w:tab w:val="left" w:pos="5280"/>
        </w:tabs>
        <w:autoSpaceDE w:val="0"/>
        <w:autoSpaceDN w:val="0"/>
        <w:adjustRightInd w:val="0"/>
        <w:jc w:val="both"/>
        <w:rPr>
          <w:rFonts w:eastAsia="Times New Roman" w:cs="Times New Roman"/>
          <w:u w:val="single"/>
          <w:lang w:eastAsia="de-DE"/>
        </w:rPr>
      </w:pPr>
    </w:p>
    <w:p w14:paraId="681A47E4" w14:textId="4655E5A4" w:rsidR="005A3695" w:rsidRDefault="005A3695"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r w:rsidRPr="005A3695">
        <w:rPr>
          <w:rFonts w:eastAsia="Times New Roman" w:cs="Times New Roman"/>
          <w:i/>
          <w:iCs/>
          <w:sz w:val="18"/>
          <w:szCs w:val="18"/>
          <w:lang w:eastAsia="de-DE"/>
        </w:rPr>
        <w:t xml:space="preserve">Hinweis: </w:t>
      </w:r>
      <w:r w:rsidR="00FC237A">
        <w:rPr>
          <w:rFonts w:eastAsia="Times New Roman" w:cs="Times New Roman"/>
          <w:i/>
          <w:iCs/>
          <w:sz w:val="18"/>
          <w:szCs w:val="18"/>
          <w:lang w:eastAsia="de-DE"/>
        </w:rPr>
        <w:t>D</w:t>
      </w:r>
      <w:r w:rsidRPr="005A3695">
        <w:rPr>
          <w:rFonts w:eastAsia="Times New Roman" w:cs="Times New Roman"/>
          <w:i/>
          <w:iCs/>
          <w:sz w:val="18"/>
          <w:szCs w:val="18"/>
          <w:lang w:eastAsia="de-DE"/>
        </w:rPr>
        <w:t xml:space="preserve">ie oben gemachten Aussagen zur Haftung der Verwalter sind nach Artikel 2:56 und Artikel 2:57 </w:t>
      </w:r>
      <w:r w:rsidR="00501A39">
        <w:rPr>
          <w:rFonts w:eastAsia="Times New Roman" w:cs="Times New Roman"/>
          <w:i/>
          <w:iCs/>
          <w:sz w:val="18"/>
          <w:szCs w:val="18"/>
          <w:lang w:eastAsia="de-DE"/>
        </w:rPr>
        <w:t xml:space="preserve">und Artikel 9:5 </w:t>
      </w:r>
      <w:r w:rsidRPr="005A3695">
        <w:rPr>
          <w:rFonts w:eastAsia="Times New Roman" w:cs="Times New Roman"/>
          <w:i/>
          <w:iCs/>
          <w:sz w:val="18"/>
          <w:szCs w:val="18"/>
          <w:lang w:eastAsia="de-DE"/>
        </w:rPr>
        <w:t xml:space="preserve">des </w:t>
      </w:r>
      <w:r>
        <w:rPr>
          <w:rFonts w:eastAsia="Times New Roman" w:cs="Times New Roman"/>
          <w:i/>
          <w:iCs/>
          <w:sz w:val="18"/>
          <w:szCs w:val="18"/>
          <w:lang w:eastAsia="de-DE"/>
        </w:rPr>
        <w:t>G</w:t>
      </w:r>
      <w:r w:rsidRPr="005A3695">
        <w:rPr>
          <w:rFonts w:eastAsia="Times New Roman" w:cs="Times New Roman"/>
          <w:i/>
          <w:iCs/>
          <w:sz w:val="18"/>
          <w:szCs w:val="18"/>
          <w:lang w:eastAsia="de-DE"/>
        </w:rPr>
        <w:t xml:space="preserve">esetzes der </w:t>
      </w:r>
      <w:r>
        <w:rPr>
          <w:rFonts w:eastAsia="Times New Roman" w:cs="Times New Roman"/>
          <w:i/>
          <w:iCs/>
          <w:sz w:val="18"/>
          <w:szCs w:val="18"/>
          <w:lang w:eastAsia="de-DE"/>
        </w:rPr>
        <w:t>G</w:t>
      </w:r>
      <w:r w:rsidRPr="005A3695">
        <w:rPr>
          <w:rFonts w:eastAsia="Times New Roman" w:cs="Times New Roman"/>
          <w:i/>
          <w:iCs/>
          <w:sz w:val="18"/>
          <w:szCs w:val="18"/>
          <w:lang w:eastAsia="de-DE"/>
        </w:rPr>
        <w:t xml:space="preserve">esellschaften und </w:t>
      </w:r>
      <w:r>
        <w:rPr>
          <w:rFonts w:eastAsia="Times New Roman" w:cs="Times New Roman"/>
          <w:i/>
          <w:iCs/>
          <w:sz w:val="18"/>
          <w:szCs w:val="18"/>
          <w:lang w:eastAsia="de-DE"/>
        </w:rPr>
        <w:t>V</w:t>
      </w:r>
      <w:r w:rsidRPr="005A3695">
        <w:rPr>
          <w:rFonts w:eastAsia="Times New Roman" w:cs="Times New Roman"/>
          <w:i/>
          <w:iCs/>
          <w:sz w:val="18"/>
          <w:szCs w:val="18"/>
          <w:lang w:eastAsia="de-DE"/>
        </w:rPr>
        <w:t>ereinigungen</w:t>
      </w:r>
      <w:r>
        <w:rPr>
          <w:rFonts w:eastAsia="Times New Roman" w:cs="Times New Roman"/>
          <w:i/>
          <w:iCs/>
          <w:sz w:val="18"/>
          <w:szCs w:val="18"/>
          <w:lang w:eastAsia="de-DE"/>
        </w:rPr>
        <w:t xml:space="preserve"> </w:t>
      </w:r>
      <w:r w:rsidRPr="005A3695">
        <w:rPr>
          <w:rFonts w:eastAsia="Times New Roman" w:cs="Times New Roman"/>
          <w:i/>
          <w:iCs/>
          <w:sz w:val="18"/>
          <w:szCs w:val="18"/>
          <w:lang w:eastAsia="de-DE"/>
        </w:rPr>
        <w:t>zitiert</w:t>
      </w:r>
      <w:r w:rsidR="00C9595A">
        <w:rPr>
          <w:rFonts w:eastAsia="Times New Roman" w:cs="Times New Roman"/>
          <w:i/>
          <w:iCs/>
          <w:sz w:val="18"/>
          <w:szCs w:val="18"/>
          <w:lang w:eastAsia="de-DE"/>
        </w:rPr>
        <w:t>.</w:t>
      </w:r>
    </w:p>
    <w:p w14:paraId="6930938D" w14:textId="079970E7" w:rsidR="00C3467E"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p>
    <w:p w14:paraId="248CF7E1" w14:textId="33ED8E12" w:rsidR="00C3467E"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r>
        <w:rPr>
          <w:rFonts w:eastAsia="Times New Roman" w:cs="Times New Roman"/>
          <w:i/>
          <w:iCs/>
          <w:sz w:val="18"/>
          <w:szCs w:val="18"/>
          <w:lang w:eastAsia="de-DE"/>
        </w:rPr>
        <w:t xml:space="preserve">Laut Artikel 2:57 §3 findet die unter Punkt (5) vorgesehen Haftungsgrenze keine Anwendung </w:t>
      </w:r>
    </w:p>
    <w:p w14:paraId="7848C8AE" w14:textId="77777777" w:rsidR="00C3467E" w:rsidRPr="00C3467E"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r w:rsidRPr="00C3467E">
        <w:rPr>
          <w:rFonts w:eastAsia="Times New Roman" w:cs="Times New Roman"/>
          <w:i/>
          <w:iCs/>
          <w:sz w:val="18"/>
          <w:szCs w:val="18"/>
          <w:lang w:eastAsia="de-DE"/>
        </w:rPr>
        <w:t>1. bei leichtem Fehler, wenn es sich um einen eher gewohnheitsmäßigen als zufälligen Fehler handelt, oder schwerwiegendem Fehler der haftenden Person beziehungsweise wenn die haftende Person in betrügerischer Absicht oder mit der Absicht zu schaden gehandelt hat,</w:t>
      </w:r>
    </w:p>
    <w:p w14:paraId="1B47BA97" w14:textId="046AFE53" w:rsidR="00C3467E" w:rsidRPr="00C3467E"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r w:rsidRPr="00C3467E">
        <w:rPr>
          <w:rFonts w:eastAsia="Times New Roman" w:cs="Times New Roman"/>
          <w:i/>
          <w:iCs/>
          <w:sz w:val="18"/>
          <w:szCs w:val="18"/>
          <w:lang w:eastAsia="de-DE"/>
        </w:rPr>
        <w:t xml:space="preserve">2. </w:t>
      </w:r>
      <w:r w:rsidR="00C9595A">
        <w:rPr>
          <w:rFonts w:eastAsia="Times New Roman" w:cs="Times New Roman"/>
          <w:i/>
          <w:iCs/>
          <w:sz w:val="18"/>
          <w:szCs w:val="18"/>
          <w:lang w:eastAsia="de-DE"/>
        </w:rPr>
        <w:t>[…]</w:t>
      </w:r>
    </w:p>
    <w:p w14:paraId="29CE049B" w14:textId="77777777" w:rsidR="00C3467E" w:rsidRPr="00C3467E"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r w:rsidRPr="00C3467E">
        <w:rPr>
          <w:rFonts w:eastAsia="Times New Roman" w:cs="Times New Roman"/>
          <w:i/>
          <w:iCs/>
          <w:sz w:val="18"/>
          <w:szCs w:val="18"/>
          <w:lang w:eastAsia="de-DE"/>
        </w:rPr>
        <w:t>3. auf die gesamtschuldnerische Haftung, die in den Artikeln 442quater und 458 des Einkommensteuergesetzbuches 1992 und in den Artikeln 73sexies und 93undeciesC des Mehrwertsteuergesetzbuches erwähnt ist,</w:t>
      </w:r>
    </w:p>
    <w:p w14:paraId="54D61AC9" w14:textId="3B702813" w:rsidR="00C3467E" w:rsidRPr="005A3695" w:rsidRDefault="00C3467E" w:rsidP="0051399D">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r w:rsidRPr="00C3467E">
        <w:rPr>
          <w:rFonts w:eastAsia="Times New Roman" w:cs="Times New Roman"/>
          <w:i/>
          <w:iCs/>
          <w:sz w:val="18"/>
          <w:szCs w:val="18"/>
          <w:lang w:eastAsia="de-DE"/>
        </w:rPr>
        <w:t>4. auf die gesamtschuldnerische Haftung, die in Artikel XX.226 des Wirtschaftsgesetzbuches erwähnt ist.</w:t>
      </w:r>
    </w:p>
    <w:p w14:paraId="1450E2B1" w14:textId="6FC19BAE" w:rsidR="00FD2463" w:rsidRDefault="00FD2463" w:rsidP="0051399D">
      <w:pPr>
        <w:autoSpaceDE w:val="0"/>
        <w:autoSpaceDN w:val="0"/>
        <w:adjustRightInd w:val="0"/>
        <w:jc w:val="both"/>
        <w:rPr>
          <w:rFonts w:eastAsia="Times New Roman" w:cs="EUAlbertina-Bold-Identity-H"/>
          <w:lang w:eastAsia="de-DE"/>
        </w:rPr>
      </w:pPr>
    </w:p>
    <w:p w14:paraId="717E47D0" w14:textId="0EF59D60" w:rsidR="00F238DF" w:rsidRDefault="00F238DF" w:rsidP="0051399D">
      <w:pPr>
        <w:autoSpaceDE w:val="0"/>
        <w:autoSpaceDN w:val="0"/>
        <w:adjustRightInd w:val="0"/>
        <w:jc w:val="both"/>
        <w:rPr>
          <w:rFonts w:eastAsia="Times New Roman" w:cs="EUAlbertina-Bold-Identity-H"/>
          <w:lang w:eastAsia="de-DE"/>
        </w:rPr>
      </w:pPr>
    </w:p>
    <w:p w14:paraId="7FA31EAC" w14:textId="06CBF8AC" w:rsidR="00810D79" w:rsidRPr="006E6E53" w:rsidRDefault="00810D79" w:rsidP="006E6E53">
      <w:pPr>
        <w:widowControl w:val="0"/>
        <w:tabs>
          <w:tab w:val="left" w:pos="5280"/>
        </w:tabs>
        <w:autoSpaceDE w:val="0"/>
        <w:autoSpaceDN w:val="0"/>
        <w:adjustRightInd w:val="0"/>
        <w:jc w:val="center"/>
        <w:rPr>
          <w:rFonts w:eastAsia="Times New Roman" w:cs="Times New Roman"/>
          <w:b/>
          <w:lang w:eastAsia="de-DE"/>
        </w:rPr>
      </w:pPr>
      <w:r w:rsidRPr="006E6E53">
        <w:rPr>
          <w:rFonts w:eastAsia="Times New Roman" w:cs="Times New Roman"/>
          <w:b/>
          <w:lang w:eastAsia="de-DE"/>
        </w:rPr>
        <w:t>Artikel 17</w:t>
      </w:r>
    </w:p>
    <w:p w14:paraId="5A0F8406" w14:textId="6DBC037D" w:rsidR="00810D79" w:rsidRPr="006E6E53" w:rsidRDefault="00810D79" w:rsidP="006E6E53">
      <w:pPr>
        <w:widowControl w:val="0"/>
        <w:tabs>
          <w:tab w:val="left" w:pos="5280"/>
        </w:tabs>
        <w:autoSpaceDE w:val="0"/>
        <w:autoSpaceDN w:val="0"/>
        <w:adjustRightInd w:val="0"/>
        <w:jc w:val="center"/>
        <w:rPr>
          <w:rFonts w:eastAsia="Times New Roman" w:cs="Times New Roman"/>
          <w:b/>
          <w:lang w:eastAsia="de-DE"/>
        </w:rPr>
      </w:pPr>
      <w:r w:rsidRPr="006E6E53">
        <w:rPr>
          <w:rFonts w:eastAsia="Times New Roman" w:cs="Times New Roman"/>
          <w:b/>
          <w:lang w:eastAsia="de-DE"/>
        </w:rPr>
        <w:t>Interessenkonflikt</w:t>
      </w:r>
    </w:p>
    <w:p w14:paraId="60DED6E2" w14:textId="77777777" w:rsidR="00EC729C" w:rsidRPr="00810D79" w:rsidRDefault="00EC729C" w:rsidP="0051399D">
      <w:pPr>
        <w:autoSpaceDE w:val="0"/>
        <w:autoSpaceDN w:val="0"/>
        <w:adjustRightInd w:val="0"/>
        <w:jc w:val="both"/>
        <w:rPr>
          <w:rFonts w:eastAsia="Times New Roman" w:cs="EUAlbertina-Bold-Identity-H"/>
          <w:b/>
          <w:bCs/>
          <w:lang w:eastAsia="de-DE"/>
        </w:rPr>
      </w:pPr>
    </w:p>
    <w:p w14:paraId="68F616A5" w14:textId="61A369DD" w:rsidR="00810D79" w:rsidRPr="00810D79" w:rsidRDefault="002C6305" w:rsidP="002C6305">
      <w:r>
        <w:t xml:space="preserve">(1) </w:t>
      </w:r>
      <w:r w:rsidR="00810D79" w:rsidRPr="00810D79">
        <w:t>Muss ein Verwaltungsorgan eine Entscheidung treffen oder sich über ein Geschäft aussprechen, die in seine Zuständigkeit fallen und bei denen ein Verwalter ein unmittelbares oder mittelbares vermögensrechtliches Interesse hat, das dem Interesse der Vereinigung entgegensteht, muss dieser Verwalter die anderen Verwalter davon in Kenntnis setzen, bevor das Verwaltungsorgan einen Beschluss fasst. Seine Erklärung und seine Erläuterungen zu der Art dieses entgegengesetzten Interesses werden im Protokoll der Versammlung des Verwaltungsorgans aufgenommen, das diesen Beschluss fassen muss. Das Verwaltungsorgan darf solche Beschlüsse nicht übertragen</w:t>
      </w:r>
    </w:p>
    <w:p w14:paraId="12653A4A" w14:textId="77777777" w:rsidR="00810D79" w:rsidRDefault="00810D79" w:rsidP="0051399D">
      <w:pPr>
        <w:autoSpaceDE w:val="0"/>
        <w:autoSpaceDN w:val="0"/>
        <w:adjustRightInd w:val="0"/>
        <w:jc w:val="both"/>
        <w:rPr>
          <w:rFonts w:eastAsia="Times New Roman" w:cs="EUAlbertina-Bold-Identity-H"/>
          <w:lang w:eastAsia="de-DE"/>
        </w:rPr>
      </w:pPr>
    </w:p>
    <w:p w14:paraId="72E8C55D" w14:textId="67635261" w:rsidR="00810D79" w:rsidRPr="00810D79" w:rsidRDefault="002C6305" w:rsidP="002C6305">
      <w:r>
        <w:t xml:space="preserve">(2) </w:t>
      </w:r>
      <w:r w:rsidR="00810D79" w:rsidRPr="00810D79">
        <w:t>In keiner Vereinigung darf ein Verwalter, für den ein Interessenkonflikt wie in Absatz 1 erwähnt vorliegt, an der Beschlussfassung des Verwaltungsorgans in Bezug auf solche Entscheidungen oder Geschäfte oder an diesbezüglichen Abstimmungen teilnehmen. Liegt für die Mehrheit der anwesenden oder vertretenen Verwalter ein Interessenkonflikt vor, wird die Entscheidung oder das Geschäft der Generalversammlung vorgelegt; wird die Entscheidung oder das Geschäft von der Generalversammlung gebilligt, kann das Verwaltungsorgan sie ausführen.</w:t>
      </w:r>
    </w:p>
    <w:p w14:paraId="40B9E399" w14:textId="365D3668" w:rsidR="00810D79" w:rsidRDefault="00810D79" w:rsidP="0051399D">
      <w:pPr>
        <w:autoSpaceDE w:val="0"/>
        <w:autoSpaceDN w:val="0"/>
        <w:adjustRightInd w:val="0"/>
        <w:jc w:val="both"/>
        <w:rPr>
          <w:rFonts w:eastAsia="Times New Roman" w:cs="EUAlbertina-Bold-Identity-H"/>
          <w:lang w:eastAsia="de-DE"/>
        </w:rPr>
      </w:pPr>
    </w:p>
    <w:p w14:paraId="30FCF4BF" w14:textId="77777777" w:rsidR="00810D79" w:rsidRPr="00FD2463" w:rsidRDefault="00810D79" w:rsidP="0051399D">
      <w:pPr>
        <w:autoSpaceDE w:val="0"/>
        <w:autoSpaceDN w:val="0"/>
        <w:adjustRightInd w:val="0"/>
        <w:jc w:val="both"/>
        <w:rPr>
          <w:rFonts w:eastAsia="Times New Roman" w:cs="EUAlbertina-Bold-Identity-H"/>
          <w:lang w:eastAsia="de-DE"/>
        </w:rPr>
      </w:pPr>
    </w:p>
    <w:p w14:paraId="7E155D84" w14:textId="0D9C33B8" w:rsidR="00FD2463" w:rsidRPr="006E6E53" w:rsidRDefault="00FD2463" w:rsidP="006E6E53">
      <w:pPr>
        <w:widowControl w:val="0"/>
        <w:tabs>
          <w:tab w:val="left" w:pos="5280"/>
        </w:tabs>
        <w:autoSpaceDE w:val="0"/>
        <w:autoSpaceDN w:val="0"/>
        <w:adjustRightInd w:val="0"/>
        <w:jc w:val="center"/>
        <w:rPr>
          <w:rFonts w:eastAsia="Times New Roman" w:cs="Times New Roman"/>
          <w:b/>
          <w:lang w:eastAsia="de-DE"/>
        </w:rPr>
      </w:pPr>
      <w:r w:rsidRPr="006E6E53">
        <w:rPr>
          <w:rFonts w:eastAsia="Times New Roman" w:cs="Times New Roman"/>
          <w:b/>
          <w:lang w:eastAsia="de-DE"/>
        </w:rPr>
        <w:t>Artikel 1</w:t>
      </w:r>
      <w:r w:rsidR="00731522" w:rsidRPr="006E6E53">
        <w:rPr>
          <w:rFonts w:eastAsia="Times New Roman" w:cs="Times New Roman"/>
          <w:b/>
          <w:lang w:eastAsia="de-DE"/>
        </w:rPr>
        <w:t>8</w:t>
      </w:r>
    </w:p>
    <w:p w14:paraId="14B17A28" w14:textId="77777777" w:rsidR="00FD2463" w:rsidRPr="00FD2463" w:rsidRDefault="00FD2463" w:rsidP="006E6E53">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Protokollierung von Beschlüssen</w:t>
      </w:r>
    </w:p>
    <w:p w14:paraId="77A804E7" w14:textId="77777777" w:rsidR="00FD2463" w:rsidRPr="00657809" w:rsidRDefault="00FD2463" w:rsidP="0051399D">
      <w:pPr>
        <w:autoSpaceDE w:val="0"/>
        <w:autoSpaceDN w:val="0"/>
        <w:adjustRightInd w:val="0"/>
        <w:jc w:val="both"/>
        <w:rPr>
          <w:rFonts w:eastAsia="Times New Roman" w:cs="Times New Roman"/>
          <w:bCs/>
          <w:lang w:eastAsia="fr-FR"/>
        </w:rPr>
      </w:pPr>
    </w:p>
    <w:p w14:paraId="43F8FF33" w14:textId="0F1BCC7C" w:rsidR="00657809" w:rsidRPr="00657809" w:rsidRDefault="002C6305" w:rsidP="002C6305">
      <w:r>
        <w:t xml:space="preserve">(1) </w:t>
      </w:r>
      <w:r w:rsidR="00FD2463" w:rsidRPr="00657809">
        <w:t xml:space="preserve">Über die Beschlüsse der Generalversammlung und des Verwaltungsrates ist unter Angabe von Ort, Datum, Zeit und Abstimmungsergebnis jeweils ein Protokoll anzufertigen. </w:t>
      </w:r>
    </w:p>
    <w:p w14:paraId="496779A6" w14:textId="77777777" w:rsidR="002C6305" w:rsidRDefault="002C6305" w:rsidP="002C6305"/>
    <w:p w14:paraId="72B5C5C8" w14:textId="648F0323" w:rsidR="00657809" w:rsidRPr="00657809" w:rsidRDefault="002C6305" w:rsidP="002C6305">
      <w:r>
        <w:lastRenderedPageBreak/>
        <w:t xml:space="preserve">(2) </w:t>
      </w:r>
      <w:r w:rsidR="00FD2463" w:rsidRPr="00657809">
        <w:t xml:space="preserve">Das Protokoll ist </w:t>
      </w:r>
      <w:r w:rsidR="00FD2463" w:rsidRPr="002C6305">
        <w:rPr>
          <w:highlight w:val="lightGray"/>
        </w:rPr>
        <w:t xml:space="preserve">von dem Vorsitzenden und dem von dem Vorsitzenden jeweils </w:t>
      </w:r>
      <w:r w:rsidR="00657809" w:rsidRPr="002C6305">
        <w:rPr>
          <w:highlight w:val="lightGray"/>
        </w:rPr>
        <w:t>zu benennendem Protokollführer</w:t>
      </w:r>
      <w:r w:rsidR="00657809" w:rsidRPr="00657809">
        <w:t xml:space="preserve"> zu unterschreiben.</w:t>
      </w:r>
    </w:p>
    <w:p w14:paraId="6932C37F" w14:textId="77777777" w:rsidR="00657809" w:rsidRDefault="00657809" w:rsidP="0051399D">
      <w:pPr>
        <w:jc w:val="both"/>
        <w:rPr>
          <w:lang w:eastAsia="fr-FR"/>
        </w:rPr>
      </w:pPr>
    </w:p>
    <w:p w14:paraId="467421A4" w14:textId="2A824EA5" w:rsidR="00657809" w:rsidRPr="00657809" w:rsidRDefault="00FD2463" w:rsidP="0051399D">
      <w:pPr>
        <w:jc w:val="both"/>
        <w:rPr>
          <w:lang w:eastAsia="fr-FR"/>
        </w:rPr>
      </w:pPr>
      <w:r w:rsidRPr="00657809">
        <w:rPr>
          <w:lang w:eastAsia="fr-FR"/>
        </w:rPr>
        <w:t>ODER</w:t>
      </w:r>
    </w:p>
    <w:p w14:paraId="640FE5E2" w14:textId="77777777" w:rsidR="00657809" w:rsidRDefault="00657809" w:rsidP="0051399D">
      <w:pPr>
        <w:jc w:val="both"/>
        <w:rPr>
          <w:lang w:eastAsia="fr-FR"/>
        </w:rPr>
      </w:pPr>
    </w:p>
    <w:p w14:paraId="21BE64F4" w14:textId="1670DC3E" w:rsidR="00657809" w:rsidRPr="00A6162D" w:rsidRDefault="00657809" w:rsidP="0051399D">
      <w:pPr>
        <w:jc w:val="both"/>
        <w:rPr>
          <w:lang w:eastAsia="fr-FR"/>
        </w:rPr>
      </w:pPr>
      <w:r w:rsidRPr="00A6162D">
        <w:rPr>
          <w:highlight w:val="lightGray"/>
          <w:lang w:eastAsia="fr-FR"/>
        </w:rPr>
        <w:t xml:space="preserve">Das Protokoll ist von dem </w:t>
      </w:r>
      <w:r w:rsidR="00FD2463" w:rsidRPr="00A6162D">
        <w:rPr>
          <w:highlight w:val="lightGray"/>
          <w:lang w:eastAsia="fr-FR"/>
        </w:rPr>
        <w:t xml:space="preserve">Vorsitzenden, von dem </w:t>
      </w:r>
      <w:r w:rsidRPr="00A6162D">
        <w:rPr>
          <w:highlight w:val="lightGray"/>
          <w:lang w:eastAsia="fr-FR"/>
        </w:rPr>
        <w:t xml:space="preserve">Schriftführer </w:t>
      </w:r>
      <w:r w:rsidR="00FD2463" w:rsidRPr="00A6162D">
        <w:rPr>
          <w:highlight w:val="lightGray"/>
          <w:lang w:eastAsia="fr-FR"/>
        </w:rPr>
        <w:t>sowie von allen Mitgliedern des jeweiligen Organs, die dies wünschen</w:t>
      </w:r>
      <w:r w:rsidR="00FD2463" w:rsidRPr="00A6162D">
        <w:rPr>
          <w:highlight w:val="lightGray"/>
          <w:shd w:val="clear" w:color="auto" w:fill="D9D9D9" w:themeFill="background1" w:themeFillShade="D9"/>
          <w:lang w:eastAsia="fr-FR"/>
        </w:rPr>
        <w:t>,</w:t>
      </w:r>
      <w:r w:rsidR="00FD2463" w:rsidRPr="00A6162D">
        <w:rPr>
          <w:shd w:val="clear" w:color="auto" w:fill="D9D9D9" w:themeFill="background1" w:themeFillShade="D9"/>
          <w:lang w:eastAsia="fr-FR"/>
        </w:rPr>
        <w:t xml:space="preserve"> zu unterschreiben</w:t>
      </w:r>
      <w:r w:rsidR="00A6162D" w:rsidRPr="00A6162D">
        <w:rPr>
          <w:shd w:val="clear" w:color="auto" w:fill="D9D9D9" w:themeFill="background1" w:themeFillShade="D9"/>
          <w:lang w:eastAsia="fr-FR"/>
        </w:rPr>
        <w:t>.</w:t>
      </w:r>
      <w:r w:rsidR="00FD2463" w:rsidRPr="00A6162D">
        <w:rPr>
          <w:lang w:eastAsia="fr-FR"/>
        </w:rPr>
        <w:t xml:space="preserve"> </w:t>
      </w:r>
    </w:p>
    <w:p w14:paraId="0A332E27" w14:textId="77777777" w:rsidR="00657809" w:rsidRDefault="00657809" w:rsidP="0051399D">
      <w:pPr>
        <w:jc w:val="both"/>
        <w:rPr>
          <w:lang w:eastAsia="fr-FR"/>
        </w:rPr>
      </w:pPr>
    </w:p>
    <w:p w14:paraId="03D110DA" w14:textId="5BC3F65B" w:rsidR="00FD2463" w:rsidRPr="00657809" w:rsidRDefault="002C6305" w:rsidP="002C6305">
      <w:r>
        <w:t>(</w:t>
      </w:r>
      <w:r w:rsidR="0084578D">
        <w:t>3</w:t>
      </w:r>
      <w:r>
        <w:t xml:space="preserve">) </w:t>
      </w:r>
      <w:r w:rsidR="00657809" w:rsidRPr="00657809">
        <w:t>Die Protokolle sind in ein besonderes Verzeichnis einzutragen und stehen allen Mitgliedern zur Einsicht zur Verfügung.</w:t>
      </w:r>
    </w:p>
    <w:p w14:paraId="555A523E" w14:textId="77777777" w:rsidR="00657809" w:rsidRDefault="00657809" w:rsidP="0051399D">
      <w:pPr>
        <w:tabs>
          <w:tab w:val="left" w:pos="5280"/>
        </w:tabs>
        <w:jc w:val="both"/>
      </w:pPr>
    </w:p>
    <w:p w14:paraId="7CD661CF" w14:textId="24E46469" w:rsidR="00FD2463" w:rsidRPr="00657809" w:rsidRDefault="002C6305" w:rsidP="002C6305">
      <w:r>
        <w:t>(</w:t>
      </w:r>
      <w:r w:rsidR="0084578D">
        <w:t>4</w:t>
      </w:r>
      <w:r>
        <w:t xml:space="preserve">) </w:t>
      </w:r>
      <w:r w:rsidR="00FD2463" w:rsidRPr="00657809">
        <w:t xml:space="preserve">Auszüge daraus, die vor Gericht oder anderwärtig vorzulegen sind, werden vom Vorsitzenden des Verwaltungsrates oder von </w:t>
      </w:r>
      <w:r w:rsidR="006E6E53">
        <w:t>zwei</w:t>
      </w:r>
      <w:r w:rsidR="00FD2463" w:rsidRPr="00657809">
        <w:t xml:space="preserve"> Verwaltungsratsmitgliedern unterschrieben. Diese Auszüge werden auf einen entsprechenden Antrag hin jedem Mitglied oder jeder Drittperson, die ein berechtigtes Interesse daran nachweist, ausgehändigt.</w:t>
      </w:r>
    </w:p>
    <w:p w14:paraId="47734E8A" w14:textId="77777777" w:rsidR="00FD2463" w:rsidRPr="00657809" w:rsidRDefault="00FD2463" w:rsidP="0051399D">
      <w:pPr>
        <w:widowControl w:val="0"/>
        <w:tabs>
          <w:tab w:val="left" w:pos="5280"/>
        </w:tabs>
        <w:autoSpaceDE w:val="0"/>
        <w:autoSpaceDN w:val="0"/>
        <w:adjustRightInd w:val="0"/>
        <w:jc w:val="both"/>
        <w:rPr>
          <w:rFonts w:eastAsia="Times New Roman" w:cs="Times New Roman"/>
          <w:u w:val="single"/>
          <w:lang w:eastAsia="de-DE"/>
        </w:rPr>
      </w:pPr>
    </w:p>
    <w:p w14:paraId="2D98E637" w14:textId="77777777" w:rsidR="00FD2463" w:rsidRPr="008A506B" w:rsidRDefault="00FD2463" w:rsidP="008A506B">
      <w:pPr>
        <w:widowControl w:val="0"/>
        <w:pBdr>
          <w:top w:val="single" w:sz="4" w:space="1" w:color="auto"/>
          <w:left w:val="single" w:sz="4" w:space="4" w:color="auto"/>
          <w:bottom w:val="single" w:sz="4" w:space="1" w:color="auto"/>
          <w:right w:val="single" w:sz="4" w:space="4" w:color="auto"/>
        </w:pBdr>
        <w:tabs>
          <w:tab w:val="left" w:pos="5280"/>
        </w:tabs>
        <w:autoSpaceDE w:val="0"/>
        <w:autoSpaceDN w:val="0"/>
        <w:adjustRightInd w:val="0"/>
        <w:jc w:val="both"/>
        <w:rPr>
          <w:rFonts w:eastAsia="Times New Roman" w:cs="Times New Roman"/>
          <w:i/>
          <w:iCs/>
          <w:sz w:val="18"/>
          <w:szCs w:val="18"/>
          <w:lang w:eastAsia="de-DE"/>
        </w:rPr>
      </w:pPr>
      <w:r w:rsidRPr="008A506B">
        <w:rPr>
          <w:rFonts w:eastAsia="Times New Roman" w:cs="Times New Roman"/>
          <w:i/>
          <w:iCs/>
          <w:sz w:val="18"/>
          <w:szCs w:val="18"/>
          <w:lang w:eastAsia="de-DE"/>
        </w:rPr>
        <w:t>Die Satzung muss eine Beschreibung der Weise, wie die Beschlüsse Mitgliedern und Dritten zur Kenntnis gebracht werden, beinhalten.</w:t>
      </w:r>
    </w:p>
    <w:p w14:paraId="5DC49CE7" w14:textId="77777777" w:rsidR="00FD2463" w:rsidRPr="00FD2463" w:rsidRDefault="00FD2463" w:rsidP="0051399D">
      <w:pPr>
        <w:autoSpaceDE w:val="0"/>
        <w:autoSpaceDN w:val="0"/>
        <w:adjustRightInd w:val="0"/>
        <w:jc w:val="both"/>
        <w:rPr>
          <w:rFonts w:eastAsia="Times New Roman" w:cs="EUAlbertina-Bold-Identity-H"/>
          <w:lang w:eastAsia="de-DE"/>
        </w:rPr>
      </w:pPr>
    </w:p>
    <w:p w14:paraId="5AC42A59" w14:textId="77777777" w:rsidR="00FD2463" w:rsidRPr="00FD2463" w:rsidRDefault="00FD2463" w:rsidP="0051399D">
      <w:pPr>
        <w:autoSpaceDE w:val="0"/>
        <w:autoSpaceDN w:val="0"/>
        <w:adjustRightInd w:val="0"/>
        <w:jc w:val="both"/>
        <w:rPr>
          <w:rFonts w:eastAsia="Times New Roman" w:cs="EUAlbertina-Bold-Identity-H"/>
          <w:lang w:eastAsia="de-DE"/>
        </w:rPr>
      </w:pPr>
    </w:p>
    <w:p w14:paraId="32998FC5" w14:textId="77777777" w:rsidR="00FD2463" w:rsidRPr="006E6E53" w:rsidRDefault="00FD2463" w:rsidP="006E6E53">
      <w:pPr>
        <w:widowControl w:val="0"/>
        <w:tabs>
          <w:tab w:val="left" w:pos="5280"/>
        </w:tabs>
        <w:autoSpaceDE w:val="0"/>
        <w:autoSpaceDN w:val="0"/>
        <w:adjustRightInd w:val="0"/>
        <w:jc w:val="center"/>
        <w:rPr>
          <w:rFonts w:eastAsia="Times New Roman" w:cs="Times New Roman"/>
          <w:b/>
          <w:lang w:eastAsia="de-DE"/>
        </w:rPr>
      </w:pPr>
      <w:r w:rsidRPr="006E6E53">
        <w:rPr>
          <w:rFonts w:eastAsia="Times New Roman" w:cs="Times New Roman"/>
          <w:b/>
          <w:lang w:eastAsia="de-DE"/>
        </w:rPr>
        <w:t>KAPITEL IV – TÄGLICHE GESCHÄFTSFÜHRUNG, VERTRETUNG, FINANZEN</w:t>
      </w:r>
    </w:p>
    <w:p w14:paraId="482D4093" w14:textId="77777777" w:rsidR="00FD2463" w:rsidRPr="006E6E53" w:rsidRDefault="00FD2463" w:rsidP="006E6E53">
      <w:pPr>
        <w:widowControl w:val="0"/>
        <w:tabs>
          <w:tab w:val="left" w:pos="5280"/>
        </w:tabs>
        <w:autoSpaceDE w:val="0"/>
        <w:autoSpaceDN w:val="0"/>
        <w:adjustRightInd w:val="0"/>
        <w:jc w:val="center"/>
        <w:rPr>
          <w:rFonts w:eastAsia="Times New Roman" w:cs="Times New Roman"/>
          <w:b/>
          <w:lang w:eastAsia="de-DE"/>
        </w:rPr>
      </w:pPr>
    </w:p>
    <w:p w14:paraId="7562968D" w14:textId="6E175CD6" w:rsidR="00FD2463" w:rsidRPr="005B6788" w:rsidRDefault="00FD2463" w:rsidP="006E6E53">
      <w:pPr>
        <w:widowControl w:val="0"/>
        <w:tabs>
          <w:tab w:val="left" w:pos="5280"/>
        </w:tabs>
        <w:autoSpaceDE w:val="0"/>
        <w:autoSpaceDN w:val="0"/>
        <w:adjustRightInd w:val="0"/>
        <w:jc w:val="center"/>
        <w:rPr>
          <w:rFonts w:eastAsia="Times New Roman" w:cs="Times New Roman"/>
          <w:b/>
          <w:lang w:eastAsia="de-DE"/>
        </w:rPr>
      </w:pPr>
      <w:r w:rsidRPr="005B6788">
        <w:rPr>
          <w:rFonts w:eastAsia="Times New Roman" w:cs="Times New Roman"/>
          <w:b/>
          <w:lang w:eastAsia="de-DE"/>
        </w:rPr>
        <w:t>Artikel 1</w:t>
      </w:r>
      <w:r w:rsidR="00731522">
        <w:rPr>
          <w:rFonts w:eastAsia="Times New Roman" w:cs="Times New Roman"/>
          <w:b/>
          <w:lang w:eastAsia="de-DE"/>
        </w:rPr>
        <w:t>9</w:t>
      </w:r>
    </w:p>
    <w:p w14:paraId="6236875F" w14:textId="77777777" w:rsidR="00FD2463" w:rsidRPr="00FD2463" w:rsidRDefault="00FD2463" w:rsidP="006E6E53">
      <w:pPr>
        <w:widowControl w:val="0"/>
        <w:tabs>
          <w:tab w:val="left" w:pos="5280"/>
        </w:tabs>
        <w:autoSpaceDE w:val="0"/>
        <w:autoSpaceDN w:val="0"/>
        <w:adjustRightInd w:val="0"/>
        <w:jc w:val="center"/>
        <w:rPr>
          <w:rFonts w:eastAsia="Times New Roman" w:cs="Times New Roman"/>
          <w:b/>
          <w:lang w:eastAsia="de-DE"/>
        </w:rPr>
      </w:pPr>
      <w:r w:rsidRPr="005B6788">
        <w:rPr>
          <w:rFonts w:eastAsia="Times New Roman" w:cs="Times New Roman"/>
          <w:b/>
          <w:lang w:eastAsia="de-DE"/>
        </w:rPr>
        <w:t>Vertretung der Vereinigung</w:t>
      </w:r>
    </w:p>
    <w:p w14:paraId="60F433EE" w14:textId="77777777" w:rsidR="00FD2463" w:rsidRPr="00FD2463" w:rsidRDefault="00FD2463" w:rsidP="0051399D">
      <w:pPr>
        <w:widowControl w:val="0"/>
        <w:tabs>
          <w:tab w:val="left" w:pos="5280"/>
        </w:tabs>
        <w:autoSpaceDE w:val="0"/>
        <w:autoSpaceDN w:val="0"/>
        <w:adjustRightInd w:val="0"/>
        <w:jc w:val="both"/>
        <w:rPr>
          <w:rFonts w:eastAsia="Times New Roman" w:cs="Times New Roman"/>
          <w:b/>
          <w:u w:val="single"/>
          <w:lang w:eastAsia="de-DE"/>
        </w:rPr>
      </w:pPr>
    </w:p>
    <w:p w14:paraId="15BDD261" w14:textId="77777777" w:rsidR="005B6788"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Die Vereinigung ist rechtgültig gegenüber Dritte</w:t>
      </w:r>
      <w:r w:rsidR="005B6788">
        <w:rPr>
          <w:rFonts w:eastAsia="Times New Roman" w:cs="Times New Roman"/>
          <w:lang w:eastAsia="de-DE"/>
        </w:rPr>
        <w:t>n</w:t>
      </w:r>
      <w:r w:rsidRPr="00FD2463">
        <w:rPr>
          <w:rFonts w:eastAsia="Times New Roman" w:cs="Times New Roman"/>
          <w:lang w:eastAsia="de-DE"/>
        </w:rPr>
        <w:t xml:space="preserve"> und vor Gericht vertreten durch einen</w:t>
      </w:r>
    </w:p>
    <w:p w14:paraId="7BD9CA9F" w14:textId="5780ED44" w:rsidR="005B6788"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Verwalter</w:t>
      </w:r>
    </w:p>
    <w:p w14:paraId="081B226C" w14:textId="77777777" w:rsidR="006E6E53" w:rsidRDefault="006E6E53" w:rsidP="0051399D">
      <w:pPr>
        <w:widowControl w:val="0"/>
        <w:tabs>
          <w:tab w:val="left" w:pos="5280"/>
        </w:tabs>
        <w:autoSpaceDE w:val="0"/>
        <w:autoSpaceDN w:val="0"/>
        <w:adjustRightInd w:val="0"/>
        <w:jc w:val="both"/>
        <w:rPr>
          <w:rFonts w:eastAsia="Times New Roman" w:cs="Times New Roman"/>
          <w:lang w:eastAsia="de-DE"/>
        </w:rPr>
      </w:pPr>
    </w:p>
    <w:p w14:paraId="1A00B93E" w14:textId="14043F1C" w:rsidR="005B6788" w:rsidRDefault="005B6788"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ODER</w:t>
      </w:r>
    </w:p>
    <w:p w14:paraId="01F5DFA8" w14:textId="77777777" w:rsidR="006E6E53" w:rsidRDefault="006E6E53" w:rsidP="0051399D">
      <w:pPr>
        <w:widowControl w:val="0"/>
        <w:tabs>
          <w:tab w:val="left" w:pos="5280"/>
        </w:tabs>
        <w:autoSpaceDE w:val="0"/>
        <w:autoSpaceDN w:val="0"/>
        <w:adjustRightInd w:val="0"/>
        <w:jc w:val="both"/>
        <w:rPr>
          <w:rFonts w:eastAsia="Times New Roman" w:cs="Times New Roman"/>
          <w:lang w:eastAsia="de-DE"/>
        </w:rPr>
      </w:pPr>
    </w:p>
    <w:p w14:paraId="5CA5F89F" w14:textId="7331E774" w:rsidR="005B6788" w:rsidRDefault="00F96E00"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EUAlbertina-Bold-Identity-H"/>
          <w:highlight w:val="lightGray"/>
          <w:lang w:eastAsia="de-DE"/>
        </w:rPr>
        <w:t>d</w:t>
      </w:r>
      <w:r w:rsidR="005B6788">
        <w:rPr>
          <w:rFonts w:eastAsia="Times New Roman" w:cs="EUAlbertina-Bold-Identity-H"/>
          <w:highlight w:val="lightGray"/>
          <w:lang w:eastAsia="de-DE"/>
        </w:rPr>
        <w:t xml:space="preserve">urch </w:t>
      </w:r>
      <w:r w:rsidR="00FD2463" w:rsidRPr="00FD2463">
        <w:rPr>
          <w:rFonts w:eastAsia="Times New Roman" w:cs="EUAlbertina-Bold-Identity-H"/>
          <w:highlight w:val="lightGray"/>
          <w:lang w:eastAsia="de-DE"/>
        </w:rPr>
        <w:t>den Präsident</w:t>
      </w:r>
      <w:r w:rsidR="00902EC2" w:rsidRPr="00902EC2">
        <w:rPr>
          <w:rFonts w:eastAsia="Times New Roman" w:cs="EUAlbertina-Bold-Identity-H"/>
          <w:highlight w:val="lightGray"/>
          <w:lang w:eastAsia="de-DE"/>
        </w:rPr>
        <w:t>en</w:t>
      </w:r>
      <w:r w:rsidR="00FD2463" w:rsidRPr="00FD2463">
        <w:rPr>
          <w:rFonts w:eastAsia="Times New Roman" w:cs="Times New Roman"/>
          <w:lang w:eastAsia="de-DE"/>
        </w:rPr>
        <w:t>, der einzeln auftritt</w:t>
      </w:r>
    </w:p>
    <w:p w14:paraId="053CA1A6" w14:textId="77777777" w:rsidR="006E6E53" w:rsidRDefault="006E6E53" w:rsidP="0051399D">
      <w:pPr>
        <w:widowControl w:val="0"/>
        <w:tabs>
          <w:tab w:val="left" w:pos="5280"/>
        </w:tabs>
        <w:autoSpaceDE w:val="0"/>
        <w:autoSpaceDN w:val="0"/>
        <w:adjustRightInd w:val="0"/>
        <w:jc w:val="both"/>
        <w:rPr>
          <w:rFonts w:eastAsia="Times New Roman" w:cs="Times New Roman"/>
          <w:lang w:eastAsia="de-DE"/>
        </w:rPr>
      </w:pPr>
    </w:p>
    <w:p w14:paraId="2165F991" w14:textId="43026FAD" w:rsidR="005B6788" w:rsidRDefault="005B6788"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ODER</w:t>
      </w:r>
    </w:p>
    <w:p w14:paraId="4F8309BA" w14:textId="77777777" w:rsidR="005B6788" w:rsidRDefault="005B6788" w:rsidP="0051399D">
      <w:pPr>
        <w:widowControl w:val="0"/>
        <w:tabs>
          <w:tab w:val="left" w:pos="5280"/>
        </w:tabs>
        <w:autoSpaceDE w:val="0"/>
        <w:autoSpaceDN w:val="0"/>
        <w:adjustRightInd w:val="0"/>
        <w:jc w:val="both"/>
        <w:rPr>
          <w:rFonts w:eastAsia="Times New Roman" w:cs="Times New Roman"/>
          <w:lang w:eastAsia="de-DE"/>
        </w:rPr>
      </w:pPr>
    </w:p>
    <w:p w14:paraId="6547B49B" w14:textId="71EDF065" w:rsidR="005B6788" w:rsidRDefault="005B6788" w:rsidP="0051399D">
      <w:pPr>
        <w:widowControl w:val="0"/>
        <w:tabs>
          <w:tab w:val="left" w:pos="5280"/>
        </w:tabs>
        <w:autoSpaceDE w:val="0"/>
        <w:autoSpaceDN w:val="0"/>
        <w:adjustRightInd w:val="0"/>
        <w:jc w:val="both"/>
        <w:rPr>
          <w:rFonts w:eastAsia="Times New Roman" w:cs="EUAlbertina-Bold-Identity-H"/>
          <w:lang w:eastAsia="de-DE"/>
        </w:rPr>
      </w:pPr>
      <w:r>
        <w:rPr>
          <w:rFonts w:eastAsia="Times New Roman" w:cs="Times New Roman"/>
          <w:lang w:eastAsia="de-DE"/>
        </w:rPr>
        <w:t>durch</w:t>
      </w:r>
      <w:r w:rsidR="00FD2463" w:rsidRPr="00FD2463">
        <w:rPr>
          <w:rFonts w:eastAsia="Times New Roman" w:cs="EUAlbertina-Bold-Identity-H"/>
          <w:highlight w:val="lightGray"/>
          <w:lang w:eastAsia="de-DE"/>
        </w:rPr>
        <w:t xml:space="preserve"> zwei Verwalter, die gemeinsam handeln</w:t>
      </w:r>
      <w:r>
        <w:rPr>
          <w:rFonts w:eastAsia="Times New Roman" w:cs="EUAlbertina-Bold-Identity-H"/>
          <w:lang w:eastAsia="de-DE"/>
        </w:rPr>
        <w:t xml:space="preserve"> </w:t>
      </w:r>
    </w:p>
    <w:p w14:paraId="17248FA3" w14:textId="77777777" w:rsidR="005B6788" w:rsidRDefault="005B6788" w:rsidP="0051399D">
      <w:pPr>
        <w:widowControl w:val="0"/>
        <w:tabs>
          <w:tab w:val="left" w:pos="5280"/>
        </w:tabs>
        <w:autoSpaceDE w:val="0"/>
        <w:autoSpaceDN w:val="0"/>
        <w:adjustRightInd w:val="0"/>
        <w:jc w:val="both"/>
        <w:rPr>
          <w:rFonts w:eastAsia="Times New Roman" w:cs="EUAlbertina-Bold-Identity-H"/>
          <w:lang w:eastAsia="de-DE"/>
        </w:rPr>
      </w:pPr>
    </w:p>
    <w:p w14:paraId="34EA3185" w14:textId="70A729A4" w:rsidR="005B6788" w:rsidRDefault="005B6788" w:rsidP="0051399D">
      <w:pPr>
        <w:widowControl w:val="0"/>
        <w:tabs>
          <w:tab w:val="left" w:pos="5280"/>
        </w:tabs>
        <w:autoSpaceDE w:val="0"/>
        <w:autoSpaceDN w:val="0"/>
        <w:adjustRightInd w:val="0"/>
        <w:jc w:val="both"/>
        <w:rPr>
          <w:rFonts w:eastAsia="Times New Roman" w:cs="EUAlbertina-Bold-Identity-H"/>
          <w:lang w:eastAsia="de-DE"/>
        </w:rPr>
      </w:pPr>
      <w:r>
        <w:rPr>
          <w:rFonts w:eastAsia="Times New Roman" w:cs="EUAlbertina-Bold-Identity-H"/>
          <w:lang w:eastAsia="de-DE"/>
        </w:rPr>
        <w:t>ODER</w:t>
      </w:r>
    </w:p>
    <w:p w14:paraId="57F57914" w14:textId="77777777" w:rsidR="005B6788" w:rsidRDefault="005B6788" w:rsidP="0051399D">
      <w:pPr>
        <w:widowControl w:val="0"/>
        <w:tabs>
          <w:tab w:val="left" w:pos="5280"/>
        </w:tabs>
        <w:autoSpaceDE w:val="0"/>
        <w:autoSpaceDN w:val="0"/>
        <w:adjustRightInd w:val="0"/>
        <w:jc w:val="both"/>
        <w:rPr>
          <w:rFonts w:eastAsia="Times New Roman" w:cs="EUAlbertina-Bold-Identity-H"/>
          <w:lang w:eastAsia="de-DE"/>
        </w:rPr>
      </w:pPr>
    </w:p>
    <w:p w14:paraId="13792B4C" w14:textId="399BD253" w:rsidR="00FD2463" w:rsidRPr="00FD2463" w:rsidRDefault="005B6788"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EUAlbertina-Bold-Identity-H"/>
          <w:highlight w:val="lightGray"/>
          <w:lang w:eastAsia="de-DE"/>
        </w:rPr>
        <w:t>durch</w:t>
      </w:r>
      <w:r w:rsidR="00FD2463" w:rsidRPr="00FD2463">
        <w:rPr>
          <w:rFonts w:eastAsia="Times New Roman" w:cs="EUAlbertina-Bold-Identity-H"/>
          <w:highlight w:val="lightGray"/>
          <w:lang w:eastAsia="de-DE"/>
        </w:rPr>
        <w:t xml:space="preserve"> das </w:t>
      </w:r>
      <w:r w:rsidR="00FD2463" w:rsidRPr="005505BC">
        <w:rPr>
          <w:rFonts w:eastAsia="Times New Roman" w:cs="EUAlbertina-Bold-Identity-H"/>
          <w:highlight w:val="lightGray"/>
          <w:shd w:val="clear" w:color="auto" w:fill="D9D9D9" w:themeFill="background1" w:themeFillShade="D9"/>
          <w:lang w:eastAsia="de-DE"/>
        </w:rPr>
        <w:t>Kollegium</w:t>
      </w:r>
      <w:r w:rsidR="005505BC" w:rsidRPr="005505BC">
        <w:rPr>
          <w:rFonts w:eastAsia="Times New Roman" w:cs="EUAlbertina-Bold-Identity-H"/>
          <w:shd w:val="clear" w:color="auto" w:fill="D9D9D9" w:themeFill="background1" w:themeFillShade="D9"/>
          <w:lang w:eastAsia="de-DE"/>
        </w:rPr>
        <w:t xml:space="preserve"> der Verwalter</w:t>
      </w:r>
      <w:r w:rsidR="00FD2463" w:rsidRPr="00FD2463">
        <w:rPr>
          <w:rFonts w:eastAsia="Times New Roman" w:cs="Verdana"/>
          <w:lang w:eastAsia="de-DE"/>
        </w:rPr>
        <w:t>.</w:t>
      </w:r>
    </w:p>
    <w:p w14:paraId="2A7EC36D" w14:textId="77777777" w:rsidR="00FD2463" w:rsidRPr="00FD2463" w:rsidRDefault="00FD2463" w:rsidP="0051399D">
      <w:pPr>
        <w:jc w:val="both"/>
        <w:rPr>
          <w:rFonts w:eastAsia="Times New Roman" w:cs="Times New Roman"/>
          <w:lang w:eastAsia="de-DE"/>
        </w:rPr>
      </w:pPr>
    </w:p>
    <w:p w14:paraId="5C1BE4A5" w14:textId="530CEA9E" w:rsidR="00FD2463" w:rsidRPr="000F5218" w:rsidRDefault="000F5218"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r w:rsidRPr="000F5218">
        <w:rPr>
          <w:rStyle w:val="Hervorhebung"/>
        </w:rPr>
        <w:t xml:space="preserve">Hinweis zum Verständnis der Begriffe: </w:t>
      </w:r>
      <w:r w:rsidR="00FD2463" w:rsidRPr="000F5218">
        <w:rPr>
          <w:rStyle w:val="Hervorhebung"/>
        </w:rPr>
        <w:t>„Einzeln“: d.h. jeder einzelne Verwalter kann die VoG rechtsgültig verpflichten.</w:t>
      </w:r>
    </w:p>
    <w:p w14:paraId="351F62B0" w14:textId="77777777" w:rsidR="00FD2463" w:rsidRPr="000F5218" w:rsidRDefault="00FD2463"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r w:rsidRPr="000F5218">
        <w:rPr>
          <w:rStyle w:val="Hervorhebung"/>
        </w:rPr>
        <w:t>„Gemeinsam“: d.h. mindestens zwei Verwalter sind erforderlich, um die VoG rechtsgültig zu verpflichten.</w:t>
      </w:r>
    </w:p>
    <w:p w14:paraId="1019BE20" w14:textId="77777777" w:rsidR="00FD2463" w:rsidRPr="000F5218" w:rsidRDefault="00FD2463" w:rsidP="0051399D">
      <w:pPr>
        <w:pBdr>
          <w:top w:val="single" w:sz="4" w:space="1" w:color="auto"/>
          <w:left w:val="single" w:sz="4" w:space="4" w:color="auto"/>
          <w:bottom w:val="single" w:sz="4" w:space="1" w:color="auto"/>
          <w:right w:val="single" w:sz="4" w:space="4" w:color="auto"/>
        </w:pBdr>
        <w:ind w:left="708" w:firstLine="12"/>
        <w:jc w:val="both"/>
        <w:rPr>
          <w:rStyle w:val="Hervorhebung"/>
        </w:rPr>
      </w:pPr>
      <w:r w:rsidRPr="000F5218">
        <w:rPr>
          <w:rStyle w:val="Hervorhebung"/>
        </w:rPr>
        <w:t>„Kollegium“: d.h. die Handlung erfordert einer Beschlussfassung gemäß den Vorschriften der Satzung (also alle Verwalter).</w:t>
      </w:r>
    </w:p>
    <w:p w14:paraId="469F9057"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7C004BE2" w14:textId="430E498C"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6284B17" w14:textId="40911956" w:rsidR="00F96E00" w:rsidRPr="00A85E46" w:rsidRDefault="00F96E00" w:rsidP="00A85E46">
      <w:pPr>
        <w:widowControl w:val="0"/>
        <w:tabs>
          <w:tab w:val="left" w:pos="5280"/>
        </w:tabs>
        <w:autoSpaceDE w:val="0"/>
        <w:autoSpaceDN w:val="0"/>
        <w:adjustRightInd w:val="0"/>
        <w:jc w:val="center"/>
        <w:rPr>
          <w:rFonts w:eastAsia="Times New Roman" w:cs="Times New Roman"/>
          <w:b/>
          <w:lang w:eastAsia="de-DE"/>
        </w:rPr>
      </w:pPr>
      <w:r w:rsidRPr="00A85E46">
        <w:rPr>
          <w:rFonts w:eastAsia="Times New Roman" w:cs="Times New Roman"/>
          <w:b/>
          <w:lang w:eastAsia="de-DE"/>
        </w:rPr>
        <w:t xml:space="preserve">Artikel </w:t>
      </w:r>
      <w:r w:rsidR="00731522" w:rsidRPr="00A85E46">
        <w:rPr>
          <w:rFonts w:eastAsia="Times New Roman" w:cs="Times New Roman"/>
          <w:b/>
          <w:lang w:eastAsia="de-DE"/>
        </w:rPr>
        <w:t>20</w:t>
      </w:r>
    </w:p>
    <w:p w14:paraId="4E320D79" w14:textId="5085EE50" w:rsidR="00F96E00" w:rsidRPr="00A85E46" w:rsidRDefault="00F96E00" w:rsidP="00A85E46">
      <w:pPr>
        <w:widowControl w:val="0"/>
        <w:tabs>
          <w:tab w:val="left" w:pos="5280"/>
        </w:tabs>
        <w:autoSpaceDE w:val="0"/>
        <w:autoSpaceDN w:val="0"/>
        <w:adjustRightInd w:val="0"/>
        <w:jc w:val="center"/>
        <w:rPr>
          <w:rFonts w:eastAsia="Times New Roman" w:cs="Times New Roman"/>
          <w:b/>
          <w:lang w:eastAsia="de-DE"/>
        </w:rPr>
      </w:pPr>
      <w:r w:rsidRPr="00A85E46">
        <w:rPr>
          <w:rFonts w:eastAsia="Times New Roman" w:cs="Times New Roman"/>
          <w:b/>
          <w:lang w:eastAsia="de-DE"/>
        </w:rPr>
        <w:lastRenderedPageBreak/>
        <w:t>Tägliche Geschäftsführung</w:t>
      </w:r>
    </w:p>
    <w:p w14:paraId="3D1459B7" w14:textId="77777777" w:rsidR="00F96E00" w:rsidRDefault="00F96E00" w:rsidP="0051399D">
      <w:pPr>
        <w:widowControl w:val="0"/>
        <w:tabs>
          <w:tab w:val="left" w:pos="5280"/>
        </w:tabs>
        <w:autoSpaceDE w:val="0"/>
        <w:autoSpaceDN w:val="0"/>
        <w:adjustRightInd w:val="0"/>
        <w:jc w:val="both"/>
        <w:rPr>
          <w:rFonts w:eastAsia="Times New Roman" w:cs="Times New Roman"/>
          <w:lang w:eastAsia="de-DE"/>
        </w:rPr>
      </w:pPr>
    </w:p>
    <w:p w14:paraId="5571ED5B" w14:textId="0E6AB2E6" w:rsidR="00EF1BDB" w:rsidRPr="00EF1BDB" w:rsidRDefault="009F76C8" w:rsidP="009F76C8">
      <w:r>
        <w:t xml:space="preserve">(1) </w:t>
      </w:r>
      <w:r w:rsidR="00EF1BDB" w:rsidRPr="00EF1BDB">
        <w:t xml:space="preserve">Das Verwaltungsorgan kann eine oder mehrere Personen, die einzeln, gemeinsam oder als Kollegium handeln, mit der täglichen Geschäftsführung der Vereinigung und ihrer Vertretung hinsichtlich dieser Geschäftsführung beauftragen. </w:t>
      </w:r>
    </w:p>
    <w:p w14:paraId="2AF181ED" w14:textId="77777777" w:rsidR="009F76C8" w:rsidRDefault="009F76C8" w:rsidP="009F76C8"/>
    <w:p w14:paraId="71A678BC" w14:textId="247EF1D5" w:rsidR="00F96E00" w:rsidRPr="00EF1BDB" w:rsidRDefault="009F76C8" w:rsidP="009F76C8">
      <w:r>
        <w:t xml:space="preserve">(2) </w:t>
      </w:r>
      <w:r w:rsidR="00EF1BDB" w:rsidRPr="00EF1BDB">
        <w:t>Die tägliche Geschäftsführung umfasst Handlungen und Beschlüsse, die nicht über die Erfordernisse des täglichen Lebens der Vereinigung hinausgehen, wie auch Handlungen und Beschlüsse, bei denen aufgrund ihrer geringen Bedeutung oder ihrer Dringlichkeit das Eingreifen des Verwaltungsorgans nicht gerechtfertigt ist.</w:t>
      </w:r>
    </w:p>
    <w:p w14:paraId="3EB881F5" w14:textId="7F694BBA" w:rsidR="00F96E00" w:rsidRDefault="00F96E00" w:rsidP="0051399D">
      <w:pPr>
        <w:widowControl w:val="0"/>
        <w:tabs>
          <w:tab w:val="left" w:pos="5280"/>
        </w:tabs>
        <w:autoSpaceDE w:val="0"/>
        <w:autoSpaceDN w:val="0"/>
        <w:adjustRightInd w:val="0"/>
        <w:jc w:val="both"/>
        <w:rPr>
          <w:rFonts w:eastAsia="Times New Roman" w:cs="Times New Roman"/>
          <w:lang w:eastAsia="de-DE"/>
        </w:rPr>
      </w:pPr>
    </w:p>
    <w:p w14:paraId="058B20E0" w14:textId="77777777" w:rsidR="00EF1BDB" w:rsidRPr="00FD2463" w:rsidRDefault="00EF1BDB" w:rsidP="0051399D">
      <w:pPr>
        <w:widowControl w:val="0"/>
        <w:tabs>
          <w:tab w:val="left" w:pos="5280"/>
        </w:tabs>
        <w:autoSpaceDE w:val="0"/>
        <w:autoSpaceDN w:val="0"/>
        <w:adjustRightInd w:val="0"/>
        <w:jc w:val="both"/>
        <w:rPr>
          <w:rFonts w:eastAsia="Times New Roman" w:cs="Times New Roman"/>
          <w:lang w:eastAsia="de-DE"/>
        </w:rPr>
      </w:pPr>
    </w:p>
    <w:p w14:paraId="326C2399" w14:textId="3F23D26E" w:rsidR="00FD2463" w:rsidRPr="00FD2463" w:rsidRDefault="00FD2463" w:rsidP="00A85E46">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 xml:space="preserve">Artikel </w:t>
      </w:r>
      <w:r w:rsidR="00EF1BDB">
        <w:rPr>
          <w:rFonts w:eastAsia="Times New Roman" w:cs="Times New Roman"/>
          <w:b/>
          <w:lang w:eastAsia="de-DE"/>
        </w:rPr>
        <w:t>2</w:t>
      </w:r>
      <w:r w:rsidR="00731522">
        <w:rPr>
          <w:rFonts w:eastAsia="Times New Roman" w:cs="Times New Roman"/>
          <w:b/>
          <w:lang w:eastAsia="de-DE"/>
        </w:rPr>
        <w:t>1</w:t>
      </w:r>
    </w:p>
    <w:p w14:paraId="799E8037" w14:textId="77777777" w:rsidR="00FD2463" w:rsidRPr="00FD2463" w:rsidRDefault="00FD2463" w:rsidP="00A85E46">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Geschäftsjahr, Jahresabschluss und Haushaltsplan, Tätigkeitsbericht</w:t>
      </w:r>
    </w:p>
    <w:p w14:paraId="50A9C3CD"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BC97933" w14:textId="6364A26C" w:rsidR="00FD2463" w:rsidRPr="008A3FC6" w:rsidRDefault="009F76C8" w:rsidP="009F76C8">
      <w:r>
        <w:t xml:space="preserve">(1) </w:t>
      </w:r>
      <w:r w:rsidR="00FD2463" w:rsidRPr="008A3FC6">
        <w:t xml:space="preserve">Das Geschäftsjahr der Vereinigung ist </w:t>
      </w:r>
      <w:r w:rsidR="00FD2463" w:rsidRPr="009F76C8">
        <w:rPr>
          <w:highlight w:val="lightGray"/>
        </w:rPr>
        <w:t>das Kalenderjahr</w:t>
      </w:r>
      <w:r w:rsidR="00FD2463" w:rsidRPr="008A3FC6">
        <w:t>.</w:t>
      </w:r>
    </w:p>
    <w:p w14:paraId="2CD3E561" w14:textId="77777777" w:rsidR="005B6788" w:rsidRDefault="005B6788" w:rsidP="0051399D">
      <w:pPr>
        <w:widowControl w:val="0"/>
        <w:tabs>
          <w:tab w:val="left" w:pos="5280"/>
        </w:tabs>
        <w:autoSpaceDE w:val="0"/>
        <w:autoSpaceDN w:val="0"/>
        <w:adjustRightInd w:val="0"/>
        <w:jc w:val="both"/>
        <w:rPr>
          <w:rFonts w:eastAsia="Times New Roman" w:cs="Times New Roman"/>
          <w:u w:val="single"/>
          <w:lang w:eastAsia="de-DE"/>
        </w:rPr>
      </w:pPr>
    </w:p>
    <w:p w14:paraId="1B3B5852" w14:textId="29BF595C" w:rsidR="00FD2463" w:rsidRPr="008A3FC6" w:rsidRDefault="005B6788" w:rsidP="0051399D">
      <w:pPr>
        <w:tabs>
          <w:tab w:val="left" w:pos="5280"/>
        </w:tabs>
        <w:jc w:val="both"/>
        <w:rPr>
          <w:u w:val="single"/>
        </w:rPr>
      </w:pPr>
      <w:r w:rsidRPr="008A3FC6">
        <w:t>ODER</w:t>
      </w:r>
    </w:p>
    <w:p w14:paraId="589541E2" w14:textId="723973EA" w:rsidR="005B6788" w:rsidRPr="008A3FC6" w:rsidRDefault="005B6788" w:rsidP="0051399D">
      <w:pPr>
        <w:shd w:val="clear" w:color="auto" w:fill="D9D9D9" w:themeFill="background1" w:themeFillShade="D9"/>
        <w:tabs>
          <w:tab w:val="left" w:pos="5280"/>
        </w:tabs>
        <w:ind w:left="360"/>
        <w:jc w:val="both"/>
      </w:pPr>
      <w:r w:rsidRPr="008A3FC6">
        <w:t>Das Geschäftsjahr endet am ???</w:t>
      </w:r>
    </w:p>
    <w:p w14:paraId="376D4AAF" w14:textId="77777777" w:rsidR="005B6788" w:rsidRPr="00FD2463" w:rsidRDefault="005B6788" w:rsidP="0051399D">
      <w:pPr>
        <w:widowControl w:val="0"/>
        <w:tabs>
          <w:tab w:val="left" w:pos="5280"/>
        </w:tabs>
        <w:autoSpaceDE w:val="0"/>
        <w:autoSpaceDN w:val="0"/>
        <w:adjustRightInd w:val="0"/>
        <w:jc w:val="both"/>
        <w:rPr>
          <w:rFonts w:eastAsia="Times New Roman" w:cs="Times New Roman"/>
          <w:u w:val="single"/>
          <w:lang w:eastAsia="de-DE"/>
        </w:rPr>
      </w:pPr>
    </w:p>
    <w:p w14:paraId="2854D33D" w14:textId="61A2F3B2" w:rsidR="00FD2463" w:rsidRPr="008A3FC6" w:rsidRDefault="009F76C8" w:rsidP="009F76C8">
      <w:r>
        <w:t>(</w:t>
      </w:r>
      <w:r w:rsidR="0084578D">
        <w:t>2</w:t>
      </w:r>
      <w:r>
        <w:t xml:space="preserve">) </w:t>
      </w:r>
      <w:r w:rsidR="00FD2463" w:rsidRPr="008A3FC6">
        <w:t xml:space="preserve">Die Buch- und Kassenführung der Vereinigung wird gemäß dem </w:t>
      </w:r>
      <w:r w:rsidR="000F5218" w:rsidRPr="008A3FC6">
        <w:t xml:space="preserve">Gesetz der Gesellschaften und Vereinigungen </w:t>
      </w:r>
      <w:r w:rsidR="00FD2463" w:rsidRPr="008A3FC6">
        <w:t xml:space="preserve">geregelt. </w:t>
      </w:r>
    </w:p>
    <w:p w14:paraId="59389C3B" w14:textId="77777777" w:rsidR="00FD2463" w:rsidRPr="00FD2463" w:rsidRDefault="00FD2463" w:rsidP="0051399D">
      <w:pPr>
        <w:widowControl w:val="0"/>
        <w:tabs>
          <w:tab w:val="left" w:pos="5280"/>
        </w:tabs>
        <w:autoSpaceDE w:val="0"/>
        <w:autoSpaceDN w:val="0"/>
        <w:adjustRightInd w:val="0"/>
        <w:jc w:val="both"/>
        <w:rPr>
          <w:rFonts w:eastAsia="Times New Roman" w:cs="Times New Roman"/>
          <w:color w:val="000000"/>
          <w:lang w:eastAsia="de-DE"/>
        </w:rPr>
      </w:pPr>
    </w:p>
    <w:p w14:paraId="6BCE71CD" w14:textId="1A94F594" w:rsidR="00FD2463" w:rsidRPr="008A3FC6" w:rsidRDefault="009F76C8" w:rsidP="009F76C8">
      <w:r>
        <w:t>(</w:t>
      </w:r>
      <w:r w:rsidR="0084578D">
        <w:t>3</w:t>
      </w:r>
      <w:r>
        <w:t xml:space="preserve">) </w:t>
      </w:r>
      <w:r w:rsidR="000F5218" w:rsidRPr="008A3FC6">
        <w:t>Das Verwaltungsorgan</w:t>
      </w:r>
      <w:r w:rsidR="00FD2463" w:rsidRPr="008A3FC6">
        <w:t xml:space="preserve"> setzt den Haushaltsplan des nachfolgenden Geschäftsjahres und den Jahresabschluss des abgelaufenen Geschäftsjahres auf. Konten, Haushalt und Berichte werden der ordentlichen Generalversammlung </w:t>
      </w:r>
      <w:r w:rsidR="00915DCD" w:rsidRPr="008A3FC6">
        <w:t xml:space="preserve">spätestens sechs Monate nach Ende des Geschäftsjahres vorgelegt. </w:t>
      </w:r>
    </w:p>
    <w:p w14:paraId="3882EF20" w14:textId="121C6AFB" w:rsidR="008A3FC6" w:rsidRDefault="008A3FC6" w:rsidP="0051399D">
      <w:pPr>
        <w:widowControl w:val="0"/>
        <w:tabs>
          <w:tab w:val="left" w:pos="5280"/>
        </w:tabs>
        <w:autoSpaceDE w:val="0"/>
        <w:autoSpaceDN w:val="0"/>
        <w:adjustRightInd w:val="0"/>
        <w:jc w:val="both"/>
        <w:rPr>
          <w:rFonts w:eastAsia="Times New Roman" w:cs="Times New Roman"/>
          <w:color w:val="000000"/>
          <w:lang w:eastAsia="de-DE"/>
        </w:rPr>
      </w:pPr>
    </w:p>
    <w:p w14:paraId="4D28E1E0" w14:textId="4B1C26BB" w:rsidR="008A3FC6" w:rsidRPr="008A3FC6" w:rsidRDefault="009F76C8" w:rsidP="009F76C8">
      <w:r>
        <w:t>(</w:t>
      </w:r>
      <w:r w:rsidR="0084578D">
        <w:t>4</w:t>
      </w:r>
      <w:r>
        <w:t xml:space="preserve">) </w:t>
      </w:r>
      <w:r w:rsidR="008A3FC6">
        <w:t>Der</w:t>
      </w:r>
      <w:r w:rsidR="008A3FC6" w:rsidRPr="008A3FC6">
        <w:t xml:space="preserve"> Jahresabschluss </w:t>
      </w:r>
      <w:r w:rsidR="008A3FC6">
        <w:t xml:space="preserve">sowie </w:t>
      </w:r>
      <w:r w:rsidR="008A3FC6" w:rsidRPr="008A3FC6">
        <w:t xml:space="preserve">der Haushaltsplan </w:t>
      </w:r>
      <w:r w:rsidR="008A3FC6">
        <w:t xml:space="preserve">muss </w:t>
      </w:r>
      <w:r w:rsidR="008A3FC6" w:rsidRPr="008A3FC6">
        <w:t>beim Unternehmensgericht hinterlegt werden</w:t>
      </w:r>
    </w:p>
    <w:p w14:paraId="2664B304" w14:textId="77777777" w:rsidR="009F76C8" w:rsidRDefault="009F76C8" w:rsidP="009F76C8"/>
    <w:p w14:paraId="60EF532C" w14:textId="2884113A" w:rsidR="00FD2463" w:rsidRPr="008A3FC6" w:rsidRDefault="009F76C8" w:rsidP="009F76C8">
      <w:r>
        <w:t>(</w:t>
      </w:r>
      <w:r w:rsidR="0084578D">
        <w:t>5</w:t>
      </w:r>
      <w:r>
        <w:t xml:space="preserve">) </w:t>
      </w:r>
      <w:r w:rsidR="00FD2463" w:rsidRPr="008A3FC6">
        <w:t>Gemäß Artikel 12 entscheidet die Generalversammlung über die Entlastung des Verwaltungsrates.</w:t>
      </w:r>
    </w:p>
    <w:p w14:paraId="5856AE67" w14:textId="77777777" w:rsidR="00FD2463" w:rsidRPr="00FD2463" w:rsidRDefault="00FD2463" w:rsidP="0051399D">
      <w:pPr>
        <w:widowControl w:val="0"/>
        <w:tabs>
          <w:tab w:val="left" w:pos="5280"/>
        </w:tabs>
        <w:autoSpaceDE w:val="0"/>
        <w:autoSpaceDN w:val="0"/>
        <w:adjustRightInd w:val="0"/>
        <w:jc w:val="both"/>
        <w:rPr>
          <w:rFonts w:eastAsia="Times New Roman" w:cs="Times New Roman"/>
          <w:u w:val="single"/>
          <w:lang w:eastAsia="de-DE"/>
        </w:rPr>
      </w:pPr>
    </w:p>
    <w:p w14:paraId="106D8315" w14:textId="2369DB12" w:rsidR="00FD2463" w:rsidRPr="008A3FC6" w:rsidRDefault="009F76C8" w:rsidP="009F76C8">
      <w:r>
        <w:t>(</w:t>
      </w:r>
      <w:r w:rsidR="0084578D">
        <w:t>6</w:t>
      </w:r>
      <w:r>
        <w:t xml:space="preserve">) </w:t>
      </w:r>
      <w:r w:rsidR="00FD2463" w:rsidRPr="008A3FC6">
        <w:t>Der Verwaltungsrat erstellt jährlich einen Bericht über die Tätigkeiten der Vereinigung</w:t>
      </w:r>
      <w:r w:rsidR="00FD2463" w:rsidRPr="00A85E46">
        <w:t>.</w:t>
      </w:r>
    </w:p>
    <w:p w14:paraId="296A9156"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78565D91"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4506EE6" w14:textId="77777777" w:rsidR="00FD2463" w:rsidRPr="00A85E46" w:rsidRDefault="00FD2463" w:rsidP="00A85E46">
      <w:pPr>
        <w:widowControl w:val="0"/>
        <w:tabs>
          <w:tab w:val="left" w:pos="5280"/>
        </w:tabs>
        <w:autoSpaceDE w:val="0"/>
        <w:autoSpaceDN w:val="0"/>
        <w:adjustRightInd w:val="0"/>
        <w:jc w:val="center"/>
        <w:rPr>
          <w:rFonts w:eastAsia="Times New Roman" w:cs="Times New Roman"/>
          <w:b/>
          <w:lang w:eastAsia="de-DE"/>
        </w:rPr>
      </w:pPr>
      <w:r w:rsidRPr="00A85E46">
        <w:rPr>
          <w:rFonts w:eastAsia="Times New Roman" w:cs="Times New Roman"/>
          <w:b/>
          <w:lang w:eastAsia="de-DE"/>
        </w:rPr>
        <w:t>KAPITEL V – SATZUNGSÄNDERUNG, AUFLÖSUNG, SCHLUSSBESTIMMUNG</w:t>
      </w:r>
    </w:p>
    <w:p w14:paraId="3CBB44B2" w14:textId="77777777" w:rsidR="00FD2463" w:rsidRPr="00A85E46" w:rsidRDefault="00FD2463" w:rsidP="00A85E46">
      <w:pPr>
        <w:widowControl w:val="0"/>
        <w:tabs>
          <w:tab w:val="left" w:pos="5280"/>
        </w:tabs>
        <w:autoSpaceDE w:val="0"/>
        <w:autoSpaceDN w:val="0"/>
        <w:adjustRightInd w:val="0"/>
        <w:jc w:val="center"/>
        <w:rPr>
          <w:rFonts w:eastAsia="Times New Roman" w:cs="Times New Roman"/>
          <w:b/>
          <w:lang w:eastAsia="de-DE"/>
        </w:rPr>
      </w:pPr>
    </w:p>
    <w:p w14:paraId="0409481D" w14:textId="0081C555" w:rsidR="00FD2463" w:rsidRPr="00FD2463" w:rsidRDefault="00FD2463" w:rsidP="00A85E46">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2</w:t>
      </w:r>
      <w:r w:rsidR="00731522">
        <w:rPr>
          <w:rFonts w:eastAsia="Times New Roman" w:cs="Times New Roman"/>
          <w:b/>
          <w:lang w:eastAsia="de-DE"/>
        </w:rPr>
        <w:t>2</w:t>
      </w:r>
    </w:p>
    <w:p w14:paraId="73204158" w14:textId="7159979B" w:rsidR="00FD2463" w:rsidRDefault="00FD2463" w:rsidP="00A85E46">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Satzungsänderung</w:t>
      </w:r>
    </w:p>
    <w:p w14:paraId="151A1AC2" w14:textId="77777777" w:rsidR="005E16BC" w:rsidRPr="005E16BC" w:rsidRDefault="005E16BC" w:rsidP="0051399D">
      <w:pPr>
        <w:widowControl w:val="0"/>
        <w:tabs>
          <w:tab w:val="left" w:pos="5280"/>
        </w:tabs>
        <w:autoSpaceDE w:val="0"/>
        <w:autoSpaceDN w:val="0"/>
        <w:adjustRightInd w:val="0"/>
        <w:jc w:val="both"/>
        <w:rPr>
          <w:rFonts w:eastAsia="Times New Roman" w:cs="Times New Roman"/>
          <w:bCs/>
          <w:lang w:eastAsia="de-DE"/>
        </w:rPr>
      </w:pPr>
    </w:p>
    <w:p w14:paraId="3777D1BE" w14:textId="04C4D754" w:rsidR="00FD2463" w:rsidRPr="00F81407" w:rsidRDefault="00293CDB" w:rsidP="0051399D">
      <w:pPr>
        <w:tabs>
          <w:tab w:val="left" w:pos="5280"/>
        </w:tabs>
        <w:jc w:val="both"/>
        <w:rPr>
          <w:u w:val="single"/>
        </w:rPr>
      </w:pPr>
      <w:r w:rsidRPr="00F81407">
        <w:rPr>
          <w:u w:val="single"/>
        </w:rPr>
        <w:t>Einfache Satzungsänderung</w:t>
      </w:r>
    </w:p>
    <w:p w14:paraId="328668A2" w14:textId="48976CBA" w:rsidR="00293CDB" w:rsidRPr="005E16BC" w:rsidRDefault="00BB278E" w:rsidP="00BB278E">
      <w:r>
        <w:t xml:space="preserve">(1) </w:t>
      </w:r>
      <w:r w:rsidR="00293CDB" w:rsidRPr="005E16BC">
        <w:t xml:space="preserve">Die Generalversammlung kann über Änderungen der Satzung nur dann rechtsgültig beraten und beschließen, wenn die vorgeschlagenen Änderungen genau in der Einladung angegeben worden sind und wenn mindestens zwei Drittel der Mitglieder auf der Versammlung anwesend oder vertreten sind. </w:t>
      </w:r>
    </w:p>
    <w:p w14:paraId="6968ECF6" w14:textId="2FC004C9" w:rsidR="00293CDB" w:rsidRPr="00293CDB" w:rsidRDefault="00293CDB" w:rsidP="0051399D">
      <w:pPr>
        <w:widowControl w:val="0"/>
        <w:tabs>
          <w:tab w:val="left" w:pos="5280"/>
        </w:tabs>
        <w:autoSpaceDE w:val="0"/>
        <w:autoSpaceDN w:val="0"/>
        <w:adjustRightInd w:val="0"/>
        <w:jc w:val="both"/>
        <w:rPr>
          <w:rFonts w:eastAsia="Times New Roman" w:cs="Times New Roman"/>
          <w:lang w:eastAsia="de-DE"/>
        </w:rPr>
      </w:pPr>
    </w:p>
    <w:p w14:paraId="79577899" w14:textId="4A35F59D" w:rsidR="00293CDB" w:rsidRPr="005E16BC" w:rsidRDefault="00BB278E" w:rsidP="00BB278E">
      <w:bookmarkStart w:id="6" w:name="_Hlk37939850"/>
      <w:r>
        <w:lastRenderedPageBreak/>
        <w:t xml:space="preserve">(2) </w:t>
      </w:r>
      <w:r w:rsidR="00293CDB" w:rsidRPr="005E16BC">
        <w:t xml:space="preserve">Ist diese letzte Bedingung nicht erfüllt, ist eine neue Einladung erforderlich und die neue Versammlung berät und beschließt rechtsgültig ungeachtet der Anzahl anwesender oder vertretener Mitglieder. Die zweite Versammlung darf nicht binnen fünfzehn Tagen nach der ersten Versammlung stattfinden. </w:t>
      </w:r>
    </w:p>
    <w:bookmarkEnd w:id="6"/>
    <w:p w14:paraId="2BBA809E" w14:textId="74845A46" w:rsidR="00293CDB" w:rsidRPr="00293CDB" w:rsidRDefault="00293CDB" w:rsidP="0051399D">
      <w:pPr>
        <w:widowControl w:val="0"/>
        <w:tabs>
          <w:tab w:val="left" w:pos="5280"/>
        </w:tabs>
        <w:autoSpaceDE w:val="0"/>
        <w:autoSpaceDN w:val="0"/>
        <w:adjustRightInd w:val="0"/>
        <w:jc w:val="both"/>
        <w:rPr>
          <w:rFonts w:eastAsia="Times New Roman" w:cs="Times New Roman"/>
          <w:lang w:eastAsia="de-DE"/>
        </w:rPr>
      </w:pPr>
    </w:p>
    <w:p w14:paraId="2CE4EAC4" w14:textId="569F7A86" w:rsidR="00293CDB" w:rsidRPr="005E16BC" w:rsidRDefault="00BB278E" w:rsidP="00BB278E">
      <w:r>
        <w:t xml:space="preserve">(3) </w:t>
      </w:r>
      <w:r w:rsidR="00293CDB" w:rsidRPr="005E16BC">
        <w:t xml:space="preserve">Eine Änderung gilt nur dann als angenommen, wenn sie zwei Drittel der abgegebenen Stimmen erhalten hat; Enthaltungen werden weder im Zähler noch im Nenner berücksichtigt. </w:t>
      </w:r>
    </w:p>
    <w:p w14:paraId="650F31F9" w14:textId="056E9C9D" w:rsidR="00293CDB" w:rsidRDefault="00293CDB" w:rsidP="0051399D">
      <w:pPr>
        <w:widowControl w:val="0"/>
        <w:tabs>
          <w:tab w:val="left" w:pos="5280"/>
        </w:tabs>
        <w:autoSpaceDE w:val="0"/>
        <w:autoSpaceDN w:val="0"/>
        <w:adjustRightInd w:val="0"/>
        <w:ind w:firstLine="60"/>
        <w:jc w:val="both"/>
        <w:rPr>
          <w:rFonts w:eastAsia="Times New Roman" w:cs="Times New Roman"/>
          <w:lang w:eastAsia="de-DE"/>
        </w:rPr>
      </w:pPr>
    </w:p>
    <w:p w14:paraId="693B495A" w14:textId="7F7ADCC4" w:rsidR="00293CDB" w:rsidRPr="00F81407" w:rsidRDefault="00293CDB" w:rsidP="0051399D">
      <w:pPr>
        <w:tabs>
          <w:tab w:val="left" w:pos="5280"/>
        </w:tabs>
        <w:jc w:val="both"/>
        <w:rPr>
          <w:u w:val="single"/>
        </w:rPr>
      </w:pPr>
      <w:r w:rsidRPr="00F81407">
        <w:rPr>
          <w:u w:val="single"/>
        </w:rPr>
        <w:t>Qualifizierte Satzungsänderung</w:t>
      </w:r>
      <w:r w:rsidR="0056794F" w:rsidRPr="00F81407">
        <w:rPr>
          <w:u w:val="single"/>
        </w:rPr>
        <w:t xml:space="preserve"> bei Änderung der Zielsetzung oder freiwilliger Auflösung</w:t>
      </w:r>
    </w:p>
    <w:p w14:paraId="1699F352" w14:textId="3D53B43D" w:rsidR="00293CDB" w:rsidRPr="005E16BC" w:rsidRDefault="00BB278E" w:rsidP="00BB278E">
      <w:r>
        <w:t>(</w:t>
      </w:r>
      <w:r w:rsidR="00F563B7">
        <w:t>4</w:t>
      </w:r>
      <w:r>
        <w:t xml:space="preserve">) </w:t>
      </w:r>
      <w:r w:rsidR="00293CDB" w:rsidRPr="005E16BC">
        <w:t>Eine Änderung, die die Aktivitäten oder uneigennützigen Zweck der Vereinigung betrifft, kann jedoch nur mit einer Mehrheit von vier Fünfteln der Stimmen der anwesenden oder vertretenen Mitglieder angenommen werden; Enthaltungen werden weder im Zähler noch im Nenner berücksichtigt. Es müssen mindestens zwei Drittel der Mitglieder anwesend oder vertreten sein.</w:t>
      </w:r>
    </w:p>
    <w:p w14:paraId="64C0E096" w14:textId="77777777" w:rsidR="00BB278E" w:rsidRDefault="00BB278E" w:rsidP="00BB278E"/>
    <w:p w14:paraId="573FE7A8" w14:textId="758DFDD5" w:rsidR="0056794F" w:rsidRPr="005E16BC" w:rsidRDefault="00BB278E" w:rsidP="00BB278E">
      <w:r>
        <w:t>(</w:t>
      </w:r>
      <w:r w:rsidR="00F563B7">
        <w:t>5</w:t>
      </w:r>
      <w:r>
        <w:t xml:space="preserve">) </w:t>
      </w:r>
      <w:r w:rsidR="0056794F" w:rsidRPr="005E16BC">
        <w:t xml:space="preserve">Ist das Anwesenheitsquorum nicht erfüllt, dann ist eine neue Einladung erforderlich und die neue Versammlung berät und beschließt rechtsgültig ungeachtet der Anzahl anwesender oder vertretener Mitglieder. Die zweite Versammlung darf </w:t>
      </w:r>
      <w:r w:rsidR="0056794F" w:rsidRPr="00BB278E">
        <w:rPr>
          <w:u w:val="single"/>
        </w:rPr>
        <w:t>nicht</w:t>
      </w:r>
      <w:r w:rsidR="0056794F" w:rsidRPr="005E16BC">
        <w:t xml:space="preserve"> binnen fünfzehn Tagen nach der ersten Versammlung stattfinden. </w:t>
      </w:r>
    </w:p>
    <w:p w14:paraId="77A5A73B" w14:textId="57510DD3" w:rsidR="0056794F" w:rsidRPr="0056794F" w:rsidRDefault="0056794F" w:rsidP="0051399D">
      <w:pPr>
        <w:widowControl w:val="0"/>
        <w:tabs>
          <w:tab w:val="left" w:pos="5280"/>
        </w:tabs>
        <w:autoSpaceDE w:val="0"/>
        <w:autoSpaceDN w:val="0"/>
        <w:adjustRightInd w:val="0"/>
        <w:jc w:val="both"/>
        <w:rPr>
          <w:rFonts w:eastAsia="Times New Roman" w:cs="Times New Roman"/>
          <w:lang w:eastAsia="de-DE"/>
        </w:rPr>
      </w:pPr>
    </w:p>
    <w:p w14:paraId="1752E906" w14:textId="77777777" w:rsidR="00F81407" w:rsidRPr="00FD2463" w:rsidRDefault="00F81407" w:rsidP="0051399D">
      <w:pPr>
        <w:widowControl w:val="0"/>
        <w:tabs>
          <w:tab w:val="left" w:pos="5280"/>
        </w:tabs>
        <w:autoSpaceDE w:val="0"/>
        <w:autoSpaceDN w:val="0"/>
        <w:adjustRightInd w:val="0"/>
        <w:jc w:val="both"/>
        <w:rPr>
          <w:rFonts w:eastAsia="Times New Roman" w:cs="Times New Roman"/>
          <w:lang w:eastAsia="de-DE"/>
        </w:rPr>
      </w:pPr>
    </w:p>
    <w:p w14:paraId="779B1657" w14:textId="69BCECB0" w:rsidR="00FD2463" w:rsidRPr="00FD2463" w:rsidRDefault="00FD2463" w:rsidP="008E54AD">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Artikel 2</w:t>
      </w:r>
      <w:r w:rsidR="00731522">
        <w:rPr>
          <w:rFonts w:eastAsia="Times New Roman" w:cs="Times New Roman"/>
          <w:b/>
          <w:lang w:eastAsia="de-DE"/>
        </w:rPr>
        <w:t>3</w:t>
      </w:r>
    </w:p>
    <w:p w14:paraId="13B50437" w14:textId="77777777" w:rsidR="00FD2463" w:rsidRPr="00FD2463" w:rsidRDefault="00FD2463" w:rsidP="008E54AD">
      <w:pPr>
        <w:widowControl w:val="0"/>
        <w:tabs>
          <w:tab w:val="left" w:pos="5280"/>
        </w:tabs>
        <w:autoSpaceDE w:val="0"/>
        <w:autoSpaceDN w:val="0"/>
        <w:adjustRightInd w:val="0"/>
        <w:jc w:val="center"/>
        <w:rPr>
          <w:rFonts w:eastAsia="Times New Roman" w:cs="Times New Roman"/>
          <w:b/>
          <w:lang w:eastAsia="de-DE"/>
        </w:rPr>
      </w:pPr>
      <w:r w:rsidRPr="00FD2463">
        <w:rPr>
          <w:rFonts w:eastAsia="Times New Roman" w:cs="Times New Roman"/>
          <w:b/>
          <w:lang w:eastAsia="de-DE"/>
        </w:rPr>
        <w:t>Auflösung</w:t>
      </w:r>
    </w:p>
    <w:p w14:paraId="226F682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6FB8686" w14:textId="33C13CAB" w:rsidR="00FD2463" w:rsidRPr="00F81407" w:rsidRDefault="00BB278E" w:rsidP="00BB278E">
      <w:r>
        <w:t xml:space="preserve">(1) </w:t>
      </w:r>
      <w:r w:rsidR="00FD2463" w:rsidRPr="00F81407">
        <w:t xml:space="preserve">Im Falle der freiwilligen Auflösung wird die Generalversammlung einen oder mehrere Liquidatoren ernennen und ihre Befugnisse festsetzen. Die außerordentliche Generalversammlung entscheidet über die Verwendung des verbleibenden Nettobestands nach der Tilgung der </w:t>
      </w:r>
      <w:r w:rsidR="00077728" w:rsidRPr="00F81407">
        <w:t>Schulden.</w:t>
      </w:r>
      <w:r w:rsidR="00FD2463" w:rsidRPr="00F81407">
        <w:t xml:space="preserve"> Die Verwendung muss in jedem Fall einem uneigennützigen Zweck entsprechen. </w:t>
      </w:r>
    </w:p>
    <w:p w14:paraId="4F09FBAC" w14:textId="77777777" w:rsidR="00BB278E" w:rsidRDefault="00BB278E" w:rsidP="00BB278E"/>
    <w:p w14:paraId="49F93506" w14:textId="5F756D41" w:rsidR="00077728" w:rsidRPr="00F81407" w:rsidRDefault="00BB278E" w:rsidP="00BB278E">
      <w:r>
        <w:t xml:space="preserve">(2) </w:t>
      </w:r>
      <w:r w:rsidR="00077728" w:rsidRPr="00F81407">
        <w:t>Es ist untersagt, das Restvermögen den Mitgliedern zugutekommen zu lassen.</w:t>
      </w:r>
    </w:p>
    <w:p w14:paraId="184D3B6E" w14:textId="77777777" w:rsidR="00BB278E" w:rsidRDefault="00BB278E" w:rsidP="00BB278E"/>
    <w:p w14:paraId="1A647ACE" w14:textId="7BBEC55F" w:rsidR="00FD2463" w:rsidRPr="00F81407" w:rsidRDefault="00BB278E" w:rsidP="00BB278E">
      <w:r>
        <w:t xml:space="preserve">(3) </w:t>
      </w:r>
      <w:r w:rsidR="00077728" w:rsidRPr="00F81407">
        <w:t>Für die freiwillige Auflösung sind die gesetzlichen Bestimmungen zu beachten.</w:t>
      </w:r>
    </w:p>
    <w:p w14:paraId="1BC7E630" w14:textId="4A30E44D" w:rsid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0B348D2" w14:textId="77777777" w:rsidR="0073151E" w:rsidRPr="00FD2463" w:rsidRDefault="0073151E" w:rsidP="0051399D">
      <w:pPr>
        <w:widowControl w:val="0"/>
        <w:tabs>
          <w:tab w:val="left" w:pos="5280"/>
        </w:tabs>
        <w:autoSpaceDE w:val="0"/>
        <w:autoSpaceDN w:val="0"/>
        <w:adjustRightInd w:val="0"/>
        <w:jc w:val="both"/>
        <w:rPr>
          <w:rFonts w:eastAsia="Times New Roman" w:cs="Times New Roman"/>
          <w:lang w:eastAsia="de-DE"/>
        </w:rPr>
      </w:pPr>
    </w:p>
    <w:p w14:paraId="4B5E98BA" w14:textId="669142C9" w:rsidR="00EC729C" w:rsidRPr="00EC729C" w:rsidRDefault="00EC729C" w:rsidP="008E54AD">
      <w:pPr>
        <w:widowControl w:val="0"/>
        <w:tabs>
          <w:tab w:val="left" w:pos="5280"/>
        </w:tabs>
        <w:autoSpaceDE w:val="0"/>
        <w:autoSpaceDN w:val="0"/>
        <w:adjustRightInd w:val="0"/>
        <w:jc w:val="center"/>
        <w:rPr>
          <w:rFonts w:eastAsia="Times New Roman" w:cs="Times New Roman"/>
          <w:b/>
          <w:lang w:eastAsia="de-DE"/>
        </w:rPr>
      </w:pPr>
      <w:r w:rsidRPr="00EC729C">
        <w:rPr>
          <w:rFonts w:eastAsia="Times New Roman" w:cs="Times New Roman"/>
          <w:b/>
          <w:lang w:eastAsia="de-DE"/>
        </w:rPr>
        <w:t>Artikel 24</w:t>
      </w:r>
    </w:p>
    <w:p w14:paraId="7D2D1EC8" w14:textId="55C39601" w:rsidR="00FC3BAB" w:rsidRPr="00EC729C" w:rsidRDefault="00EC729C" w:rsidP="008E54AD">
      <w:pPr>
        <w:widowControl w:val="0"/>
        <w:tabs>
          <w:tab w:val="left" w:pos="5280"/>
        </w:tabs>
        <w:autoSpaceDE w:val="0"/>
        <w:autoSpaceDN w:val="0"/>
        <w:adjustRightInd w:val="0"/>
        <w:jc w:val="center"/>
        <w:rPr>
          <w:rFonts w:eastAsia="Times New Roman" w:cs="Times New Roman"/>
          <w:b/>
          <w:lang w:eastAsia="de-DE"/>
        </w:rPr>
      </w:pPr>
      <w:r w:rsidRPr="00EC729C">
        <w:rPr>
          <w:rFonts w:eastAsia="Times New Roman" w:cs="Times New Roman"/>
          <w:b/>
          <w:lang w:eastAsia="de-DE"/>
        </w:rPr>
        <w:t>Sanktionen</w:t>
      </w:r>
    </w:p>
    <w:p w14:paraId="0715F4C9" w14:textId="77777777" w:rsidR="00EC729C" w:rsidRPr="00EC729C" w:rsidRDefault="00EC729C" w:rsidP="0051399D">
      <w:pPr>
        <w:widowControl w:val="0"/>
        <w:tabs>
          <w:tab w:val="left" w:pos="5280"/>
        </w:tabs>
        <w:autoSpaceDE w:val="0"/>
        <w:autoSpaceDN w:val="0"/>
        <w:adjustRightInd w:val="0"/>
        <w:jc w:val="both"/>
        <w:rPr>
          <w:rFonts w:eastAsia="Times New Roman" w:cs="Times New Roman"/>
          <w:bCs/>
          <w:lang w:eastAsia="de-DE"/>
        </w:rPr>
      </w:pPr>
      <w:r w:rsidRPr="00EC729C">
        <w:rPr>
          <w:rFonts w:eastAsia="Times New Roman" w:cs="Times New Roman"/>
          <w:bCs/>
          <w:lang w:eastAsia="de-DE"/>
        </w:rPr>
        <w:t>Nach dem Gesetz kann die Nichtigkeit der Vereinigung ausgesprochen werden, wenn die folgenden Punkte nicht in der Satzung erwähnt werden:</w:t>
      </w:r>
    </w:p>
    <w:p w14:paraId="705C74FE" w14:textId="3B9363BE" w:rsidR="00EC729C" w:rsidRPr="00EC729C" w:rsidRDefault="00EC729C" w:rsidP="0051399D">
      <w:pPr>
        <w:widowControl w:val="0"/>
        <w:tabs>
          <w:tab w:val="left" w:pos="5280"/>
        </w:tabs>
        <w:autoSpaceDE w:val="0"/>
        <w:autoSpaceDN w:val="0"/>
        <w:adjustRightInd w:val="0"/>
        <w:jc w:val="both"/>
        <w:rPr>
          <w:rFonts w:eastAsia="Times New Roman" w:cs="Times New Roman"/>
          <w:bCs/>
          <w:lang w:eastAsia="de-DE"/>
        </w:rPr>
      </w:pPr>
      <w:r w:rsidRPr="00EC729C">
        <w:rPr>
          <w:rFonts w:eastAsia="Times New Roman" w:cs="Times New Roman"/>
          <w:bCs/>
          <w:lang w:eastAsia="de-DE"/>
        </w:rPr>
        <w:t>• Name und Angabe der Region, in der die Vereinigung ihren Sitz hat</w:t>
      </w:r>
      <w:r w:rsidR="009A1A22">
        <w:rPr>
          <w:rFonts w:eastAsia="Times New Roman" w:cs="Times New Roman"/>
          <w:bCs/>
          <w:lang w:eastAsia="de-DE"/>
        </w:rPr>
        <w:t>;</w:t>
      </w:r>
    </w:p>
    <w:p w14:paraId="182A13EE" w14:textId="0BCF5CE6" w:rsidR="00EC729C" w:rsidRPr="00EC729C" w:rsidRDefault="00EC729C" w:rsidP="0051399D">
      <w:pPr>
        <w:widowControl w:val="0"/>
        <w:tabs>
          <w:tab w:val="left" w:pos="5280"/>
        </w:tabs>
        <w:autoSpaceDE w:val="0"/>
        <w:autoSpaceDN w:val="0"/>
        <w:adjustRightInd w:val="0"/>
        <w:jc w:val="both"/>
        <w:rPr>
          <w:rFonts w:eastAsia="Times New Roman" w:cs="Times New Roman"/>
          <w:bCs/>
          <w:lang w:eastAsia="de-DE"/>
        </w:rPr>
      </w:pPr>
      <w:r w:rsidRPr="00EC729C">
        <w:rPr>
          <w:rFonts w:eastAsia="Times New Roman" w:cs="Times New Roman"/>
          <w:bCs/>
          <w:lang w:eastAsia="de-DE"/>
        </w:rPr>
        <w:t>• Die präzise Beschreibung des uneigennützigen Ziels, das die VoG verfolgt, und der Aktivitäten,</w:t>
      </w:r>
      <w:r w:rsidR="008E54AD">
        <w:rPr>
          <w:rFonts w:eastAsia="Times New Roman" w:cs="Times New Roman"/>
          <w:bCs/>
          <w:lang w:eastAsia="de-DE"/>
        </w:rPr>
        <w:t xml:space="preserve"> </w:t>
      </w:r>
      <w:r w:rsidRPr="00EC729C">
        <w:rPr>
          <w:rFonts w:eastAsia="Times New Roman" w:cs="Times New Roman"/>
          <w:bCs/>
          <w:lang w:eastAsia="de-DE"/>
        </w:rPr>
        <w:t>die der Erreichung dieses Ziels dienen.</w:t>
      </w:r>
    </w:p>
    <w:p w14:paraId="6932B964" w14:textId="1A4E60C0" w:rsidR="00EC729C" w:rsidRDefault="00EC729C" w:rsidP="0051399D">
      <w:pPr>
        <w:widowControl w:val="0"/>
        <w:tabs>
          <w:tab w:val="left" w:pos="5280"/>
        </w:tabs>
        <w:autoSpaceDE w:val="0"/>
        <w:autoSpaceDN w:val="0"/>
        <w:adjustRightInd w:val="0"/>
        <w:jc w:val="both"/>
        <w:rPr>
          <w:rFonts w:eastAsia="Times New Roman" w:cs="Times New Roman"/>
          <w:bCs/>
          <w:lang w:eastAsia="de-DE"/>
        </w:rPr>
      </w:pPr>
    </w:p>
    <w:p w14:paraId="4A262276" w14:textId="119F16D5" w:rsidR="00890197" w:rsidRPr="00890197" w:rsidRDefault="00890197" w:rsidP="007823AF">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tabs>
          <w:tab w:val="left" w:pos="5280"/>
        </w:tabs>
        <w:autoSpaceDE w:val="0"/>
        <w:autoSpaceDN w:val="0"/>
        <w:adjustRightInd w:val="0"/>
        <w:ind w:left="708"/>
        <w:jc w:val="both"/>
        <w:rPr>
          <w:rStyle w:val="Hervorhebung"/>
        </w:rPr>
      </w:pPr>
      <w:r w:rsidRPr="00890197">
        <w:rPr>
          <w:rStyle w:val="Hervorhebung"/>
        </w:rPr>
        <w:t>Ende der Mustersatzung</w:t>
      </w:r>
    </w:p>
    <w:p w14:paraId="4B7F006E" w14:textId="77777777" w:rsidR="00890197" w:rsidRDefault="00890197" w:rsidP="0051399D">
      <w:pPr>
        <w:widowControl w:val="0"/>
        <w:tabs>
          <w:tab w:val="left" w:pos="5280"/>
        </w:tabs>
        <w:autoSpaceDE w:val="0"/>
        <w:autoSpaceDN w:val="0"/>
        <w:adjustRightInd w:val="0"/>
        <w:jc w:val="both"/>
        <w:rPr>
          <w:rFonts w:eastAsia="Times New Roman" w:cs="Times New Roman"/>
          <w:bCs/>
          <w:lang w:eastAsia="de-DE"/>
        </w:rPr>
      </w:pPr>
    </w:p>
    <w:p w14:paraId="4BD7063B"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316EC3D" w14:textId="65108149" w:rsidR="00FD2463" w:rsidRPr="00FD2463" w:rsidRDefault="000B0E65" w:rsidP="0051399D">
      <w:pPr>
        <w:widowControl w:val="0"/>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Nach Gutheißen der Satzung treten i</w:t>
      </w:r>
      <w:r w:rsidR="00FD2463" w:rsidRPr="00FD2463">
        <w:rPr>
          <w:rFonts w:eastAsia="Times New Roman" w:cs="Times New Roman"/>
          <w:lang w:eastAsia="de-DE"/>
        </w:rPr>
        <w:t xml:space="preserve">n diesem Augenblick die Gründungsmitglieder in einer Generalversammlung zusammen und es werden zu Verwaltungsratsmitgliedern gewählt: </w:t>
      </w:r>
    </w:p>
    <w:p w14:paraId="71719BBA" w14:textId="5A2DE755" w:rsidR="00FD2463" w:rsidRPr="00FD2463" w:rsidRDefault="00CF2834" w:rsidP="0005042B">
      <w:pPr>
        <w:widowControl w:val="0"/>
        <w:numPr>
          <w:ilvl w:val="0"/>
          <w:numId w:val="1"/>
        </w:numPr>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lastRenderedPageBreak/>
        <w:t>…</w:t>
      </w:r>
    </w:p>
    <w:p w14:paraId="2E7017EC" w14:textId="77777777" w:rsidR="00FD2463" w:rsidRPr="00FD2463" w:rsidRDefault="00FD2463" w:rsidP="0005042B">
      <w:pPr>
        <w:widowControl w:val="0"/>
        <w:numPr>
          <w:ilvl w:val="0"/>
          <w:numId w:val="1"/>
        </w:numPr>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w:t>
      </w:r>
    </w:p>
    <w:p w14:paraId="1D527B33" w14:textId="777BA09D" w:rsidR="00FD2463" w:rsidRPr="00FD2463" w:rsidRDefault="00CF2834" w:rsidP="0005042B">
      <w:pPr>
        <w:widowControl w:val="0"/>
        <w:numPr>
          <w:ilvl w:val="0"/>
          <w:numId w:val="1"/>
        </w:numPr>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w:t>
      </w:r>
    </w:p>
    <w:p w14:paraId="004D0B6E"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6BC1B6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19743136" w14:textId="6941C08F" w:rsidR="00FD2463" w:rsidRPr="00FD2463" w:rsidRDefault="00CF2834" w:rsidP="0051399D">
      <w:pPr>
        <w:widowControl w:val="0"/>
        <w:shd w:val="clear" w:color="auto" w:fill="D9D9D9" w:themeFill="background1" w:themeFillShade="D9"/>
        <w:tabs>
          <w:tab w:val="left" w:pos="5280"/>
        </w:tabs>
        <w:autoSpaceDE w:val="0"/>
        <w:autoSpaceDN w:val="0"/>
        <w:adjustRightInd w:val="0"/>
        <w:jc w:val="both"/>
        <w:rPr>
          <w:rFonts w:eastAsia="Times New Roman" w:cs="Times New Roman"/>
          <w:lang w:eastAsia="de-DE"/>
        </w:rPr>
      </w:pPr>
      <w:r>
        <w:rPr>
          <w:rFonts w:eastAsia="Times New Roman" w:cs="Times New Roman"/>
          <w:lang w:eastAsia="de-DE"/>
        </w:rPr>
        <w:t xml:space="preserve">Optional: </w:t>
      </w:r>
      <w:r w:rsidR="00FD2463" w:rsidRPr="00FD2463">
        <w:rPr>
          <w:rFonts w:eastAsia="Times New Roman" w:cs="Times New Roman"/>
          <w:lang w:eastAsia="de-DE"/>
        </w:rPr>
        <w:t xml:space="preserve">Der Verwaltungsrat hat gewählt: </w:t>
      </w:r>
    </w:p>
    <w:p w14:paraId="1990B0F9"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5EE1F774" w14:textId="7D4379A5" w:rsidR="00FD2463" w:rsidRPr="00B73570" w:rsidRDefault="00FD2463" w:rsidP="0051399D">
      <w:pPr>
        <w:widowControl w:val="0"/>
        <w:tabs>
          <w:tab w:val="left" w:pos="5280"/>
        </w:tabs>
        <w:autoSpaceDE w:val="0"/>
        <w:autoSpaceDN w:val="0"/>
        <w:adjustRightInd w:val="0"/>
        <w:jc w:val="both"/>
        <w:rPr>
          <w:rFonts w:eastAsia="Times New Roman" w:cs="Times New Roman"/>
          <w:highlight w:val="lightGray"/>
          <w:lang w:eastAsia="de-DE"/>
        </w:rPr>
      </w:pPr>
      <w:r w:rsidRPr="00B73570">
        <w:rPr>
          <w:rFonts w:eastAsia="Times New Roman" w:cs="Times New Roman"/>
          <w:highlight w:val="lightGray"/>
          <w:lang w:eastAsia="de-DE"/>
        </w:rPr>
        <w:noBreakHyphen/>
        <w:t xml:space="preserve"> als </w:t>
      </w:r>
      <w:r w:rsidR="00CF2834" w:rsidRPr="00B73570">
        <w:rPr>
          <w:rFonts w:eastAsia="Times New Roman" w:cs="Times New Roman"/>
          <w:highlight w:val="lightGray"/>
          <w:lang w:eastAsia="de-DE"/>
        </w:rPr>
        <w:t>Vorsitzenden:</w:t>
      </w:r>
    </w:p>
    <w:p w14:paraId="1DDF036C" w14:textId="77777777" w:rsidR="00FD2463" w:rsidRPr="00B73570" w:rsidRDefault="00FD2463" w:rsidP="0051399D">
      <w:pPr>
        <w:widowControl w:val="0"/>
        <w:tabs>
          <w:tab w:val="left" w:pos="5280"/>
        </w:tabs>
        <w:autoSpaceDE w:val="0"/>
        <w:autoSpaceDN w:val="0"/>
        <w:adjustRightInd w:val="0"/>
        <w:jc w:val="both"/>
        <w:rPr>
          <w:rFonts w:eastAsia="Times New Roman" w:cs="Times New Roman"/>
          <w:highlight w:val="lightGray"/>
          <w:lang w:eastAsia="de-DE"/>
        </w:rPr>
      </w:pPr>
    </w:p>
    <w:p w14:paraId="0F92F764" w14:textId="02BA8FE1" w:rsidR="00FD2463" w:rsidRPr="00B73570" w:rsidRDefault="00FD2463" w:rsidP="0051399D">
      <w:pPr>
        <w:widowControl w:val="0"/>
        <w:tabs>
          <w:tab w:val="left" w:pos="5280"/>
        </w:tabs>
        <w:autoSpaceDE w:val="0"/>
        <w:autoSpaceDN w:val="0"/>
        <w:adjustRightInd w:val="0"/>
        <w:jc w:val="both"/>
        <w:rPr>
          <w:rFonts w:eastAsia="Times New Roman" w:cs="Times New Roman"/>
          <w:highlight w:val="lightGray"/>
          <w:lang w:eastAsia="de-DE"/>
        </w:rPr>
      </w:pPr>
      <w:r w:rsidRPr="00B73570">
        <w:rPr>
          <w:rFonts w:eastAsia="Times New Roman" w:cs="Times New Roman"/>
          <w:highlight w:val="lightGray"/>
          <w:lang w:eastAsia="de-DE"/>
        </w:rPr>
        <w:noBreakHyphen/>
        <w:t xml:space="preserve"> als </w:t>
      </w:r>
      <w:r w:rsidR="00CF2834" w:rsidRPr="00B73570">
        <w:rPr>
          <w:rFonts w:eastAsia="Times New Roman" w:cs="Times New Roman"/>
          <w:highlight w:val="lightGray"/>
          <w:lang w:eastAsia="de-DE"/>
        </w:rPr>
        <w:t>Schriftführer:</w:t>
      </w:r>
    </w:p>
    <w:p w14:paraId="142970CD" w14:textId="77777777" w:rsidR="00FD2463" w:rsidRPr="00B73570" w:rsidRDefault="00FD2463" w:rsidP="0051399D">
      <w:pPr>
        <w:widowControl w:val="0"/>
        <w:tabs>
          <w:tab w:val="left" w:pos="5280"/>
        </w:tabs>
        <w:autoSpaceDE w:val="0"/>
        <w:autoSpaceDN w:val="0"/>
        <w:adjustRightInd w:val="0"/>
        <w:jc w:val="both"/>
        <w:rPr>
          <w:rFonts w:eastAsia="Times New Roman" w:cs="Times New Roman"/>
          <w:highlight w:val="lightGray"/>
          <w:lang w:eastAsia="de-DE"/>
        </w:rPr>
      </w:pPr>
    </w:p>
    <w:p w14:paraId="14D9282A" w14:textId="700C53B6"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B73570">
        <w:rPr>
          <w:rFonts w:eastAsia="Times New Roman" w:cs="Times New Roman"/>
          <w:highlight w:val="lightGray"/>
          <w:lang w:eastAsia="de-DE"/>
        </w:rPr>
        <w:noBreakHyphen/>
        <w:t xml:space="preserve"> als </w:t>
      </w:r>
      <w:r w:rsidR="00CF2834" w:rsidRPr="00B73570">
        <w:rPr>
          <w:rFonts w:eastAsia="Times New Roman" w:cs="Times New Roman"/>
          <w:highlight w:val="lightGray"/>
          <w:lang w:eastAsia="de-DE"/>
        </w:rPr>
        <w:t>Kassenführer:</w:t>
      </w:r>
    </w:p>
    <w:p w14:paraId="69E695DE"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781C063A"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 xml:space="preserve">Geschehen zu </w:t>
      </w:r>
      <w:r w:rsidRPr="00FD2463">
        <w:rPr>
          <w:rFonts w:eastAsia="Times New Roman" w:cs="Times New Roman"/>
          <w:highlight w:val="lightGray"/>
          <w:lang w:eastAsia="de-DE"/>
        </w:rPr>
        <w:t>……………….</w:t>
      </w:r>
      <w:r w:rsidRPr="00FD2463">
        <w:rPr>
          <w:rFonts w:eastAsia="Times New Roman" w:cs="Times New Roman"/>
          <w:lang w:eastAsia="de-DE"/>
        </w:rPr>
        <w:t xml:space="preserve"> am</w:t>
      </w:r>
      <w:r w:rsidRPr="00FD2463">
        <w:rPr>
          <w:rFonts w:eastAsia="Times New Roman" w:cs="Times New Roman"/>
          <w:highlight w:val="lightGray"/>
          <w:lang w:eastAsia="de-DE"/>
        </w:rPr>
        <w:t>……………..</w:t>
      </w:r>
      <w:r w:rsidRPr="00FD2463">
        <w:rPr>
          <w:rFonts w:eastAsia="Times New Roman" w:cs="Times New Roman"/>
          <w:lang w:eastAsia="de-DE"/>
        </w:rPr>
        <w:t xml:space="preserve"> in zwei Originalen.</w:t>
      </w:r>
    </w:p>
    <w:p w14:paraId="6627E2B8"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23318C3B" w14:textId="622C924A"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r w:rsidRPr="00FD2463">
        <w:rPr>
          <w:rFonts w:eastAsia="Times New Roman" w:cs="Times New Roman"/>
          <w:lang w:eastAsia="de-DE"/>
        </w:rPr>
        <w:t>Unterschriften</w:t>
      </w:r>
      <w:r w:rsidR="00CF2834">
        <w:rPr>
          <w:rFonts w:eastAsia="Times New Roman" w:cs="Times New Roman"/>
          <w:lang w:eastAsia="de-DE"/>
        </w:rPr>
        <w:t xml:space="preserve"> aller Gründungsmitglieder</w:t>
      </w:r>
      <w:r w:rsidRPr="00FD2463">
        <w:rPr>
          <w:rFonts w:eastAsia="Times New Roman" w:cs="Times New Roman"/>
          <w:lang w:eastAsia="de-DE"/>
        </w:rPr>
        <w:t>:</w:t>
      </w:r>
    </w:p>
    <w:p w14:paraId="66931B4E" w14:textId="77777777" w:rsidR="00FD2463" w:rsidRPr="00FD2463" w:rsidRDefault="00FD2463" w:rsidP="0051399D">
      <w:pPr>
        <w:widowControl w:val="0"/>
        <w:tabs>
          <w:tab w:val="left" w:pos="5280"/>
        </w:tabs>
        <w:autoSpaceDE w:val="0"/>
        <w:autoSpaceDN w:val="0"/>
        <w:adjustRightInd w:val="0"/>
        <w:jc w:val="both"/>
        <w:rPr>
          <w:rFonts w:eastAsia="Times New Roman" w:cs="Times New Roman"/>
          <w:lang w:eastAsia="de-DE"/>
        </w:rPr>
      </w:pPr>
    </w:p>
    <w:p w14:paraId="0D74CE50" w14:textId="23044CBD" w:rsidR="00FD2463" w:rsidRDefault="00FD2463" w:rsidP="0051399D">
      <w:pPr>
        <w:jc w:val="both"/>
      </w:pPr>
    </w:p>
    <w:p w14:paraId="7700A5E1" w14:textId="6EE8A3EB" w:rsidR="00F81407" w:rsidRDefault="00F81407" w:rsidP="0051399D">
      <w:pPr>
        <w:jc w:val="both"/>
      </w:pPr>
    </w:p>
    <w:p w14:paraId="6DE55FE3" w14:textId="139C6880" w:rsidR="00F81407" w:rsidRDefault="00F81407" w:rsidP="0051399D">
      <w:pPr>
        <w:jc w:val="both"/>
      </w:pPr>
    </w:p>
    <w:p w14:paraId="7261B2AA" w14:textId="29101E7E" w:rsidR="00F81407" w:rsidRDefault="00F81407" w:rsidP="0051399D">
      <w:pPr>
        <w:jc w:val="both"/>
      </w:pPr>
    </w:p>
    <w:p w14:paraId="03AB8450" w14:textId="2A1DF50E" w:rsidR="00830FDE" w:rsidRDefault="00830FDE" w:rsidP="0051399D">
      <w:pPr>
        <w:spacing w:after="200" w:line="276" w:lineRule="auto"/>
        <w:jc w:val="both"/>
      </w:pPr>
    </w:p>
    <w:sectPr w:rsidR="00830FDE" w:rsidSect="0051399D">
      <w:headerReference w:type="default" r:id="rId14"/>
      <w:footerReference w:type="default" r:id="rId1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5A779" w14:textId="77777777" w:rsidR="00E81F30" w:rsidRDefault="00E81F30" w:rsidP="00E321C1">
      <w:r>
        <w:separator/>
      </w:r>
    </w:p>
  </w:endnote>
  <w:endnote w:type="continuationSeparator" w:id="0">
    <w:p w14:paraId="28D9E7B2" w14:textId="77777777" w:rsidR="00E81F30" w:rsidRDefault="00E81F30" w:rsidP="00E321C1">
      <w:r>
        <w:continuationSeparator/>
      </w:r>
    </w:p>
  </w:endnote>
  <w:endnote w:type="continuationNotice" w:id="1">
    <w:p w14:paraId="1FC24D67" w14:textId="77777777" w:rsidR="00E81F30" w:rsidRDefault="00E81F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stbeSerif Office">
    <w:altName w:val="Calibri"/>
    <w:panose1 w:val="020B0503040000020003"/>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UAlbertina-Bold-Identity-H">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08C1B" w14:textId="3B62139F" w:rsidR="00525BF9" w:rsidRDefault="00525BF9">
    <w:pPr>
      <w:pStyle w:val="Fuzeile"/>
    </w:pPr>
    <w:r>
      <w:t>______________________________________________________________________________</w:t>
    </w:r>
  </w:p>
  <w:p w14:paraId="644BBA74" w14:textId="7E9C0B2D" w:rsidR="00525BF9" w:rsidRPr="004D7901" w:rsidRDefault="00525BF9">
    <w:pPr>
      <w:pStyle w:val="Fuzeile"/>
      <w:rPr>
        <w:b/>
        <w:bCs/>
        <w:sz w:val="16"/>
        <w:szCs w:val="16"/>
      </w:rPr>
    </w:pPr>
    <w:r w:rsidRPr="004D7901">
      <w:rPr>
        <w:b/>
        <w:bCs/>
        <w:sz w:val="16"/>
        <w:szCs w:val="16"/>
      </w:rPr>
      <w:t>Ehrenamt</w:t>
    </w:r>
    <w:r w:rsidR="00044F0B">
      <w:rPr>
        <w:b/>
        <w:bCs/>
        <w:sz w:val="16"/>
        <w:szCs w:val="16"/>
      </w:rPr>
      <w:t xml:space="preserve"> und Vereinsarbeit</w:t>
    </w:r>
    <w:r w:rsidRPr="004D7901">
      <w:rPr>
        <w:b/>
        <w:bCs/>
        <w:sz w:val="16"/>
        <w:szCs w:val="16"/>
      </w:rPr>
      <w:t xml:space="preserve">, </w:t>
    </w:r>
    <w:hyperlink r:id="rId1" w:history="1">
      <w:r w:rsidR="007026C4" w:rsidRPr="00AF748E">
        <w:rPr>
          <w:rStyle w:val="Hyperlink"/>
          <w:b/>
          <w:bCs/>
          <w:sz w:val="16"/>
          <w:szCs w:val="16"/>
        </w:rPr>
        <w:t>marieke.gillessen@dgov.be</w:t>
      </w:r>
    </w:hyperlink>
    <w:r w:rsidRPr="004D7901">
      <w:rPr>
        <w:b/>
        <w:bCs/>
        <w:sz w:val="16"/>
        <w:szCs w:val="16"/>
      </w:rPr>
      <w:tab/>
      <w:t xml:space="preserve">            </w:t>
    </w:r>
    <w:r w:rsidR="004D7901">
      <w:rPr>
        <w:b/>
        <w:bCs/>
        <w:sz w:val="16"/>
        <w:szCs w:val="16"/>
      </w:rPr>
      <w:t xml:space="preserve">   </w:t>
    </w:r>
    <w:r w:rsidRPr="004D7901">
      <w:rPr>
        <w:b/>
        <w:bCs/>
        <w:sz w:val="16"/>
        <w:szCs w:val="16"/>
      </w:rPr>
      <w:t xml:space="preserve">              Seite </w:t>
    </w:r>
    <w:r w:rsidRPr="004D7901">
      <w:rPr>
        <w:b/>
        <w:bCs/>
        <w:sz w:val="16"/>
        <w:szCs w:val="16"/>
      </w:rPr>
      <w:fldChar w:fldCharType="begin"/>
    </w:r>
    <w:r w:rsidRPr="004D7901">
      <w:rPr>
        <w:b/>
        <w:bCs/>
        <w:sz w:val="16"/>
        <w:szCs w:val="16"/>
      </w:rPr>
      <w:instrText>PAGE  \* Arabic  \* MERGEFORMAT</w:instrText>
    </w:r>
    <w:r w:rsidRPr="004D7901">
      <w:rPr>
        <w:b/>
        <w:bCs/>
        <w:sz w:val="16"/>
        <w:szCs w:val="16"/>
      </w:rPr>
      <w:fldChar w:fldCharType="separate"/>
    </w:r>
    <w:r w:rsidRPr="004D7901">
      <w:rPr>
        <w:b/>
        <w:bCs/>
        <w:noProof/>
        <w:sz w:val="16"/>
        <w:szCs w:val="16"/>
      </w:rPr>
      <w:t>4</w:t>
    </w:r>
    <w:r w:rsidRPr="004D7901">
      <w:rPr>
        <w:b/>
        <w:bCs/>
        <w:sz w:val="16"/>
        <w:szCs w:val="16"/>
      </w:rPr>
      <w:fldChar w:fldCharType="end"/>
    </w:r>
    <w:r w:rsidRPr="004D7901">
      <w:rPr>
        <w:b/>
        <w:bCs/>
        <w:sz w:val="16"/>
        <w:szCs w:val="16"/>
      </w:rPr>
      <w:t xml:space="preserve"> von </w:t>
    </w:r>
    <w:r w:rsidRPr="004D7901">
      <w:rPr>
        <w:b/>
        <w:bCs/>
        <w:sz w:val="16"/>
        <w:szCs w:val="16"/>
      </w:rPr>
      <w:fldChar w:fldCharType="begin"/>
    </w:r>
    <w:r w:rsidRPr="004D7901">
      <w:rPr>
        <w:b/>
        <w:bCs/>
        <w:sz w:val="16"/>
        <w:szCs w:val="16"/>
      </w:rPr>
      <w:instrText>NUMPAGES  \* Arabic  \* MERGEFORMAT</w:instrText>
    </w:r>
    <w:r w:rsidRPr="004D7901">
      <w:rPr>
        <w:b/>
        <w:bCs/>
        <w:sz w:val="16"/>
        <w:szCs w:val="16"/>
      </w:rPr>
      <w:fldChar w:fldCharType="separate"/>
    </w:r>
    <w:r w:rsidRPr="004D7901">
      <w:rPr>
        <w:b/>
        <w:bCs/>
        <w:noProof/>
        <w:sz w:val="16"/>
        <w:szCs w:val="16"/>
      </w:rPr>
      <w:t>4</w:t>
    </w:r>
    <w:r w:rsidRPr="004D7901">
      <w:rPr>
        <w:b/>
        <w:bCs/>
        <w:sz w:val="16"/>
        <w:szCs w:val="16"/>
      </w:rPr>
      <w:fldChar w:fldCharType="end"/>
    </w:r>
    <w:r w:rsidRPr="004D7901">
      <w:rPr>
        <w:b/>
        <w:bCs/>
        <w:sz w:val="16"/>
        <w:szCs w:val="16"/>
      </w:rPr>
      <w:t xml:space="preserve">       </w:t>
    </w:r>
    <w:r w:rsidR="004D7901">
      <w:rPr>
        <w:b/>
        <w:bCs/>
        <w:sz w:val="16"/>
        <w:szCs w:val="16"/>
      </w:rPr>
      <w:t xml:space="preserve">   </w:t>
    </w:r>
    <w:r w:rsidRPr="004D7901">
      <w:rPr>
        <w:b/>
        <w:bCs/>
        <w:sz w:val="16"/>
        <w:szCs w:val="16"/>
      </w:rPr>
      <w:t xml:space="preserve">          </w:t>
    </w:r>
    <w:r w:rsidR="004D7901" w:rsidRPr="004D7901">
      <w:rPr>
        <w:b/>
        <w:bCs/>
        <w:sz w:val="16"/>
        <w:szCs w:val="16"/>
      </w:rPr>
      <w:t>S</w:t>
    </w:r>
    <w:r w:rsidRPr="004D7901">
      <w:rPr>
        <w:b/>
        <w:bCs/>
        <w:sz w:val="16"/>
        <w:szCs w:val="16"/>
      </w:rPr>
      <w:t xml:space="preserve">tand: </w:t>
    </w:r>
    <w:r w:rsidR="00E15E12">
      <w:rPr>
        <w:b/>
        <w:bCs/>
        <w:sz w:val="16"/>
        <w:szCs w:val="16"/>
      </w:rPr>
      <w:t>22</w:t>
    </w:r>
    <w:r w:rsidRPr="004D7901">
      <w:rPr>
        <w:b/>
        <w:bCs/>
        <w:sz w:val="16"/>
        <w:szCs w:val="16"/>
      </w:rPr>
      <w:t>.0</w:t>
    </w:r>
    <w:r w:rsidR="001C6110">
      <w:rPr>
        <w:b/>
        <w:bCs/>
        <w:sz w:val="16"/>
        <w:szCs w:val="16"/>
      </w:rPr>
      <w:t>3</w:t>
    </w:r>
    <w:r w:rsidRPr="004D7901">
      <w:rPr>
        <w:b/>
        <w:bCs/>
        <w:sz w:val="16"/>
        <w:szCs w:val="16"/>
      </w:rPr>
      <w:t>.202</w:t>
    </w:r>
    <w:r w:rsidR="001C6110">
      <w:rPr>
        <w:b/>
        <w:bCs/>
        <w:sz w:val="16"/>
        <w:szCs w:val="16"/>
      </w:rPr>
      <w:t>2</w:t>
    </w:r>
  </w:p>
  <w:p w14:paraId="0ADFE0BB" w14:textId="74096FEF" w:rsidR="00525BF9" w:rsidRPr="004D7901" w:rsidRDefault="00525BF9" w:rsidP="00FD2463">
    <w:pPr>
      <w:pStyle w:val="Fuzeile"/>
      <w:rPr>
        <w:noProof/>
        <w:sz w:val="16"/>
        <w:szCs w:val="16"/>
      </w:rPr>
    </w:pPr>
    <w:r w:rsidRPr="004D7901">
      <w:rPr>
        <w:sz w:val="16"/>
        <w:szCs w:val="16"/>
      </w:rPr>
      <w:t xml:space="preserve">Ref. </w:t>
    </w:r>
    <w:r w:rsidR="00135669" w:rsidRPr="00135669">
      <w:rPr>
        <w:sz w:val="16"/>
        <w:szCs w:val="16"/>
      </w:rPr>
      <w:t>FbKuJ.MG/17.05-02/22.91</w:t>
    </w:r>
  </w:p>
  <w:p w14:paraId="483CDB64" w14:textId="3B40F898" w:rsidR="00525BF9" w:rsidRPr="004D7901" w:rsidRDefault="00525BF9" w:rsidP="00FD2463">
    <w:pPr>
      <w:pStyle w:val="Fuzeile"/>
      <w:rPr>
        <w:noProof/>
        <w:sz w:val="16"/>
        <w:szCs w:val="16"/>
      </w:rPr>
    </w:pPr>
    <w:r w:rsidRPr="004D7901">
      <w:rPr>
        <w:noProof/>
        <w:sz w:val="16"/>
        <w:szCs w:val="16"/>
      </w:rPr>
      <w:t xml:space="preserve">Die Vorlage für diese Mustersatzung hat Herr Christoph WELING, Notar erstellt. Ergänzungen durch Herr E. Duyster, </w:t>
    </w:r>
    <w:r w:rsidR="00CC7B12" w:rsidRPr="004D7901">
      <w:rPr>
        <w:noProof/>
        <w:sz w:val="16"/>
        <w:szCs w:val="16"/>
      </w:rPr>
      <w:t>Anwalt</w:t>
    </w:r>
    <w:r w:rsidRPr="004D7901">
      <w:rPr>
        <w:noProof/>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856A4C" w14:textId="77777777" w:rsidR="00E81F30" w:rsidRDefault="00E81F30" w:rsidP="00E321C1">
      <w:r>
        <w:separator/>
      </w:r>
    </w:p>
  </w:footnote>
  <w:footnote w:type="continuationSeparator" w:id="0">
    <w:p w14:paraId="03A8BD2F" w14:textId="77777777" w:rsidR="00E81F30" w:rsidRDefault="00E81F30" w:rsidP="00E321C1">
      <w:r>
        <w:continuationSeparator/>
      </w:r>
    </w:p>
  </w:footnote>
  <w:footnote w:type="continuationNotice" w:id="1">
    <w:p w14:paraId="55705EEE" w14:textId="77777777" w:rsidR="00E81F30" w:rsidRDefault="00E81F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3804F" w14:textId="716D118F" w:rsidR="006F2D56" w:rsidRDefault="006F2D56">
    <w:pPr>
      <w:pStyle w:val="Kopfzeile"/>
    </w:pPr>
    <w:r w:rsidRPr="00E321C1">
      <w:rPr>
        <w:noProof/>
        <w:lang w:eastAsia="de-DE"/>
      </w:rPr>
      <w:drawing>
        <wp:anchor distT="0" distB="0" distL="114300" distR="114300" simplePos="0" relativeHeight="251658240" behindDoc="1" locked="0" layoutInCell="1" allowOverlap="1" wp14:anchorId="18866DCD" wp14:editId="1F81ACEB">
          <wp:simplePos x="0" y="0"/>
          <wp:positionH relativeFrom="margin">
            <wp:posOffset>3398520</wp:posOffset>
          </wp:positionH>
          <wp:positionV relativeFrom="paragraph">
            <wp:posOffset>-280670</wp:posOffset>
          </wp:positionV>
          <wp:extent cx="2739390" cy="1173480"/>
          <wp:effectExtent l="0" t="0" r="381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tbelgien_Logo_Color_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39390" cy="1173480"/>
                  </a:xfrm>
                  <a:prstGeom prst="rect">
                    <a:avLst/>
                  </a:prstGeom>
                </pic:spPr>
              </pic:pic>
            </a:graphicData>
          </a:graphic>
          <wp14:sizeRelH relativeFrom="page">
            <wp14:pctWidth>0</wp14:pctWidth>
          </wp14:sizeRelH>
          <wp14:sizeRelV relativeFrom="page">
            <wp14:pctHeight>0</wp14:pctHeight>
          </wp14:sizeRelV>
        </wp:anchor>
      </w:drawing>
    </w:r>
    <w:r w:rsidRPr="00E321C1">
      <w:rPr>
        <w:noProof/>
        <w:lang w:eastAsia="de-DE"/>
      </w:rPr>
      <w:drawing>
        <wp:anchor distT="0" distB="0" distL="114300" distR="114300" simplePos="0" relativeHeight="251658241" behindDoc="1" locked="0" layoutInCell="1" allowOverlap="1" wp14:anchorId="4005C2A1" wp14:editId="54B1C436">
          <wp:simplePos x="0" y="0"/>
          <wp:positionH relativeFrom="margin">
            <wp:align>left</wp:align>
          </wp:positionH>
          <wp:positionV relativeFrom="paragraph">
            <wp:posOffset>-224790</wp:posOffset>
          </wp:positionV>
          <wp:extent cx="2200910" cy="1189990"/>
          <wp:effectExtent l="0" t="0" r="889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B-Ministerium_Absender_Blue_sRGB.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200910" cy="1189990"/>
                  </a:xfrm>
                  <a:prstGeom prst="rect">
                    <a:avLst/>
                  </a:prstGeom>
                </pic:spPr>
              </pic:pic>
            </a:graphicData>
          </a:graphic>
          <wp14:sizeRelH relativeFrom="page">
            <wp14:pctWidth>0</wp14:pctWidth>
          </wp14:sizeRelH>
          <wp14:sizeRelV relativeFrom="page">
            <wp14:pctHeight>0</wp14:pctHeight>
          </wp14:sizeRelV>
        </wp:anchor>
      </w:drawing>
    </w:r>
  </w:p>
  <w:p w14:paraId="28BB8F5D" w14:textId="5100E8E3" w:rsidR="006F2D56" w:rsidRDefault="006F2D56">
    <w:pPr>
      <w:pStyle w:val="Kopfzeile"/>
    </w:pPr>
  </w:p>
  <w:p w14:paraId="0DF18CD3" w14:textId="4430818B" w:rsidR="006F2D56" w:rsidRDefault="006F2D56">
    <w:pPr>
      <w:pStyle w:val="Kopfzeile"/>
    </w:pPr>
  </w:p>
  <w:p w14:paraId="49887797" w14:textId="77777777" w:rsidR="006F2D56" w:rsidRDefault="006F2D56">
    <w:pPr>
      <w:pStyle w:val="Kopfzeile"/>
    </w:pPr>
  </w:p>
  <w:p w14:paraId="01B3ED7E" w14:textId="77777777" w:rsidR="006F2D56" w:rsidRDefault="006F2D56">
    <w:pPr>
      <w:pStyle w:val="Kopfzeile"/>
    </w:pPr>
  </w:p>
  <w:p w14:paraId="0C7E8637" w14:textId="536554A5" w:rsidR="00525BF9" w:rsidRDefault="00525BF9">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61F54"/>
    <w:multiLevelType w:val="hybridMultilevel"/>
    <w:tmpl w:val="46EC1F6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1F07776"/>
    <w:multiLevelType w:val="hybridMultilevel"/>
    <w:tmpl w:val="750A653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819697D"/>
    <w:multiLevelType w:val="hybridMultilevel"/>
    <w:tmpl w:val="801068A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7B66696"/>
    <w:multiLevelType w:val="hybridMultilevel"/>
    <w:tmpl w:val="5D8092D8"/>
    <w:lvl w:ilvl="0" w:tplc="07023B1A">
      <w:start w:val="1"/>
      <w:numFmt w:val="decimal"/>
      <w:lvlText w:val="(%1)"/>
      <w:lvlJc w:val="left"/>
      <w:pPr>
        <w:ind w:left="720" w:hanging="360"/>
      </w:pPr>
      <w:rPr>
        <w:rFonts w:ascii="OstbeSerif Office" w:eastAsiaTheme="minorHAnsi" w:hAnsi="OstbeSerif Office"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1F9436AE"/>
    <w:multiLevelType w:val="hybridMultilevel"/>
    <w:tmpl w:val="E85E21C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1697FA6"/>
    <w:multiLevelType w:val="hybridMultilevel"/>
    <w:tmpl w:val="99B66548"/>
    <w:lvl w:ilvl="0" w:tplc="010679C6">
      <w:numFmt w:val="bullet"/>
      <w:lvlText w:val="-"/>
      <w:lvlJc w:val="left"/>
      <w:pPr>
        <w:tabs>
          <w:tab w:val="num" w:pos="1068"/>
        </w:tabs>
        <w:ind w:left="1068" w:hanging="360"/>
      </w:pPr>
      <w:rPr>
        <w:rFonts w:ascii="Times New Roman" w:eastAsia="Times New Roman" w:hAnsi="Times New Roman" w:cs="Times New Roman" w:hint="default"/>
      </w:rPr>
    </w:lvl>
    <w:lvl w:ilvl="1" w:tplc="1BB8C46E" w:tentative="1">
      <w:start w:val="1"/>
      <w:numFmt w:val="bullet"/>
      <w:lvlText w:val="o"/>
      <w:lvlJc w:val="left"/>
      <w:pPr>
        <w:tabs>
          <w:tab w:val="num" w:pos="1788"/>
        </w:tabs>
        <w:ind w:left="1788" w:hanging="360"/>
      </w:pPr>
      <w:rPr>
        <w:rFonts w:ascii="Courier New" w:hAnsi="Courier New" w:hint="default"/>
      </w:rPr>
    </w:lvl>
    <w:lvl w:ilvl="2" w:tplc="5F5A7E10" w:tentative="1">
      <w:start w:val="1"/>
      <w:numFmt w:val="bullet"/>
      <w:lvlText w:val=""/>
      <w:lvlJc w:val="left"/>
      <w:pPr>
        <w:tabs>
          <w:tab w:val="num" w:pos="2508"/>
        </w:tabs>
        <w:ind w:left="2508" w:hanging="360"/>
      </w:pPr>
      <w:rPr>
        <w:rFonts w:ascii="Wingdings" w:hAnsi="Wingdings" w:hint="default"/>
      </w:rPr>
    </w:lvl>
    <w:lvl w:ilvl="3" w:tplc="A7B6841E" w:tentative="1">
      <w:start w:val="1"/>
      <w:numFmt w:val="bullet"/>
      <w:lvlText w:val=""/>
      <w:lvlJc w:val="left"/>
      <w:pPr>
        <w:tabs>
          <w:tab w:val="num" w:pos="3228"/>
        </w:tabs>
        <w:ind w:left="3228" w:hanging="360"/>
      </w:pPr>
      <w:rPr>
        <w:rFonts w:ascii="Symbol" w:hAnsi="Symbol" w:hint="default"/>
      </w:rPr>
    </w:lvl>
    <w:lvl w:ilvl="4" w:tplc="076E4126" w:tentative="1">
      <w:start w:val="1"/>
      <w:numFmt w:val="bullet"/>
      <w:lvlText w:val="o"/>
      <w:lvlJc w:val="left"/>
      <w:pPr>
        <w:tabs>
          <w:tab w:val="num" w:pos="3948"/>
        </w:tabs>
        <w:ind w:left="3948" w:hanging="360"/>
      </w:pPr>
      <w:rPr>
        <w:rFonts w:ascii="Courier New" w:hAnsi="Courier New" w:hint="default"/>
      </w:rPr>
    </w:lvl>
    <w:lvl w:ilvl="5" w:tplc="CB227DA4" w:tentative="1">
      <w:start w:val="1"/>
      <w:numFmt w:val="bullet"/>
      <w:lvlText w:val=""/>
      <w:lvlJc w:val="left"/>
      <w:pPr>
        <w:tabs>
          <w:tab w:val="num" w:pos="4668"/>
        </w:tabs>
        <w:ind w:left="4668" w:hanging="360"/>
      </w:pPr>
      <w:rPr>
        <w:rFonts w:ascii="Wingdings" w:hAnsi="Wingdings" w:hint="default"/>
      </w:rPr>
    </w:lvl>
    <w:lvl w:ilvl="6" w:tplc="9B905986" w:tentative="1">
      <w:start w:val="1"/>
      <w:numFmt w:val="bullet"/>
      <w:lvlText w:val=""/>
      <w:lvlJc w:val="left"/>
      <w:pPr>
        <w:tabs>
          <w:tab w:val="num" w:pos="5388"/>
        </w:tabs>
        <w:ind w:left="5388" w:hanging="360"/>
      </w:pPr>
      <w:rPr>
        <w:rFonts w:ascii="Symbol" w:hAnsi="Symbol" w:hint="default"/>
      </w:rPr>
    </w:lvl>
    <w:lvl w:ilvl="7" w:tplc="D436C7EA" w:tentative="1">
      <w:start w:val="1"/>
      <w:numFmt w:val="bullet"/>
      <w:lvlText w:val="o"/>
      <w:lvlJc w:val="left"/>
      <w:pPr>
        <w:tabs>
          <w:tab w:val="num" w:pos="6108"/>
        </w:tabs>
        <w:ind w:left="6108" w:hanging="360"/>
      </w:pPr>
      <w:rPr>
        <w:rFonts w:ascii="Courier New" w:hAnsi="Courier New" w:hint="default"/>
      </w:rPr>
    </w:lvl>
    <w:lvl w:ilvl="8" w:tplc="08F88044" w:tentative="1">
      <w:start w:val="1"/>
      <w:numFmt w:val="bullet"/>
      <w:lvlText w:val=""/>
      <w:lvlJc w:val="left"/>
      <w:pPr>
        <w:tabs>
          <w:tab w:val="num" w:pos="6828"/>
        </w:tabs>
        <w:ind w:left="6828" w:hanging="360"/>
      </w:pPr>
      <w:rPr>
        <w:rFonts w:ascii="Wingdings" w:hAnsi="Wingdings" w:hint="default"/>
      </w:rPr>
    </w:lvl>
  </w:abstractNum>
  <w:abstractNum w:abstractNumId="6" w15:restartNumberingAfterBreak="0">
    <w:nsid w:val="21A73C56"/>
    <w:multiLevelType w:val="hybridMultilevel"/>
    <w:tmpl w:val="E2CAFD96"/>
    <w:lvl w:ilvl="0" w:tplc="04070015">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40F668CC"/>
    <w:multiLevelType w:val="hybridMultilevel"/>
    <w:tmpl w:val="A54A9A20"/>
    <w:lvl w:ilvl="0" w:tplc="3FA27466">
      <w:start w:val="1"/>
      <w:numFmt w:val="decimal"/>
      <w:lvlText w:val="(%1)"/>
      <w:lvlJc w:val="left"/>
      <w:pPr>
        <w:ind w:left="720" w:hanging="360"/>
      </w:pPr>
      <w:rPr>
        <w:rFonts w:ascii="OstbeSerif Office" w:eastAsiaTheme="minorHAnsi" w:hAnsi="OstbeSerif Office" w:cstheme="minorBidi"/>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431374E0"/>
    <w:multiLevelType w:val="hybridMultilevel"/>
    <w:tmpl w:val="FCF4BED8"/>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4AAC771C"/>
    <w:multiLevelType w:val="hybridMultilevel"/>
    <w:tmpl w:val="CEDA2432"/>
    <w:lvl w:ilvl="0" w:tplc="67661452">
      <w:numFmt w:val="bullet"/>
      <w:lvlText w:val="•"/>
      <w:lvlJc w:val="left"/>
      <w:pPr>
        <w:ind w:left="720" w:hanging="360"/>
      </w:pPr>
      <w:rPr>
        <w:rFonts w:ascii="OstbeSerif Office" w:eastAsia="Times New Roman" w:hAnsi="OstbeSerif Office"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E2353F5"/>
    <w:multiLevelType w:val="hybridMultilevel"/>
    <w:tmpl w:val="5D8C3B1E"/>
    <w:lvl w:ilvl="0" w:tplc="04070017">
      <w:start w:val="1"/>
      <w:numFmt w:val="lowerLetter"/>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E925AFC"/>
    <w:multiLevelType w:val="hybridMultilevel"/>
    <w:tmpl w:val="9508C3F8"/>
    <w:lvl w:ilvl="0" w:tplc="77D6BC56">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0987C47"/>
    <w:multiLevelType w:val="multilevel"/>
    <w:tmpl w:val="A54A9A20"/>
    <w:lvl w:ilvl="0">
      <w:start w:val="1"/>
      <w:numFmt w:val="decimal"/>
      <w:lvlText w:val="(%1)"/>
      <w:lvlJc w:val="left"/>
      <w:pPr>
        <w:ind w:left="720" w:hanging="360"/>
      </w:pPr>
      <w:rPr>
        <w:rFonts w:ascii="OstbeSerif Office" w:eastAsiaTheme="minorHAnsi" w:hAnsi="OstbeSerif Office" w:cstheme="minorBid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2645B86"/>
    <w:multiLevelType w:val="hybridMultilevel"/>
    <w:tmpl w:val="CD360480"/>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62AD4CB6"/>
    <w:multiLevelType w:val="hybridMultilevel"/>
    <w:tmpl w:val="4CB2DCD8"/>
    <w:lvl w:ilvl="0" w:tplc="04070019">
      <w:start w:val="1"/>
      <w:numFmt w:val="lowerLetter"/>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72574EAE"/>
    <w:multiLevelType w:val="hybridMultilevel"/>
    <w:tmpl w:val="EBEAFD0E"/>
    <w:lvl w:ilvl="0" w:tplc="C3D8E7D0">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76BF59A1"/>
    <w:multiLevelType w:val="hybridMultilevel"/>
    <w:tmpl w:val="748229C0"/>
    <w:lvl w:ilvl="0" w:tplc="010679C6">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7B65EF1"/>
    <w:multiLevelType w:val="hybridMultilevel"/>
    <w:tmpl w:val="FF1C856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7AB01634"/>
    <w:multiLevelType w:val="hybridMultilevel"/>
    <w:tmpl w:val="FDD46162"/>
    <w:lvl w:ilvl="0" w:tplc="5A50454E">
      <w:start w:val="1"/>
      <w:numFmt w:val="decimal"/>
      <w:lvlText w:val="(%1)"/>
      <w:lvlJc w:val="left"/>
      <w:pPr>
        <w:ind w:left="720"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6"/>
  </w:num>
  <w:num w:numId="4">
    <w:abstractNumId w:val="1"/>
  </w:num>
  <w:num w:numId="5">
    <w:abstractNumId w:val="14"/>
  </w:num>
  <w:num w:numId="6">
    <w:abstractNumId w:val="6"/>
  </w:num>
  <w:num w:numId="7">
    <w:abstractNumId w:val="2"/>
  </w:num>
  <w:num w:numId="8">
    <w:abstractNumId w:val="17"/>
  </w:num>
  <w:num w:numId="9">
    <w:abstractNumId w:val="0"/>
  </w:num>
  <w:num w:numId="10">
    <w:abstractNumId w:val="8"/>
  </w:num>
  <w:num w:numId="11">
    <w:abstractNumId w:val="13"/>
  </w:num>
  <w:num w:numId="12">
    <w:abstractNumId w:val="4"/>
  </w:num>
  <w:num w:numId="13">
    <w:abstractNumId w:val="10"/>
  </w:num>
  <w:num w:numId="14">
    <w:abstractNumId w:val="11"/>
  </w:num>
  <w:num w:numId="15">
    <w:abstractNumId w:val="18"/>
  </w:num>
  <w:num w:numId="16">
    <w:abstractNumId w:val="7"/>
  </w:num>
  <w:num w:numId="17">
    <w:abstractNumId w:val="12"/>
  </w:num>
  <w:num w:numId="18">
    <w:abstractNumId w:val="15"/>
  </w:num>
  <w:num w:numId="19">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126"/>
    <w:rsid w:val="00001E2A"/>
    <w:rsid w:val="00004C91"/>
    <w:rsid w:val="00014281"/>
    <w:rsid w:val="00016B4E"/>
    <w:rsid w:val="00021EAF"/>
    <w:rsid w:val="00030D0D"/>
    <w:rsid w:val="00033A48"/>
    <w:rsid w:val="000428E8"/>
    <w:rsid w:val="00044F0B"/>
    <w:rsid w:val="000457C0"/>
    <w:rsid w:val="0005042B"/>
    <w:rsid w:val="00061CDA"/>
    <w:rsid w:val="00077728"/>
    <w:rsid w:val="00086F3E"/>
    <w:rsid w:val="00093C80"/>
    <w:rsid w:val="000A1ACA"/>
    <w:rsid w:val="000B0E65"/>
    <w:rsid w:val="000B2356"/>
    <w:rsid w:val="000C2C42"/>
    <w:rsid w:val="000D6202"/>
    <w:rsid w:val="000D67B8"/>
    <w:rsid w:val="000D6953"/>
    <w:rsid w:val="000E14E5"/>
    <w:rsid w:val="000E41F0"/>
    <w:rsid w:val="000E7D8E"/>
    <w:rsid w:val="000F0A4B"/>
    <w:rsid w:val="000F5218"/>
    <w:rsid w:val="000F6AB3"/>
    <w:rsid w:val="00110E49"/>
    <w:rsid w:val="00111848"/>
    <w:rsid w:val="0011362D"/>
    <w:rsid w:val="00113D30"/>
    <w:rsid w:val="001162D0"/>
    <w:rsid w:val="00123AD4"/>
    <w:rsid w:val="0012643E"/>
    <w:rsid w:val="00131DF6"/>
    <w:rsid w:val="00131E8D"/>
    <w:rsid w:val="00135669"/>
    <w:rsid w:val="00146B98"/>
    <w:rsid w:val="00155D07"/>
    <w:rsid w:val="001562F1"/>
    <w:rsid w:val="00160A65"/>
    <w:rsid w:val="0016409F"/>
    <w:rsid w:val="00164F57"/>
    <w:rsid w:val="001700AC"/>
    <w:rsid w:val="0017069D"/>
    <w:rsid w:val="0017340B"/>
    <w:rsid w:val="00174F8A"/>
    <w:rsid w:val="00196D70"/>
    <w:rsid w:val="001B0CDD"/>
    <w:rsid w:val="001C09A7"/>
    <w:rsid w:val="001C6110"/>
    <w:rsid w:val="001D1C17"/>
    <w:rsid w:val="001E3B25"/>
    <w:rsid w:val="001E63AA"/>
    <w:rsid w:val="001E6C9F"/>
    <w:rsid w:val="001F082B"/>
    <w:rsid w:val="001F6BD5"/>
    <w:rsid w:val="0020562D"/>
    <w:rsid w:val="002142FB"/>
    <w:rsid w:val="00220516"/>
    <w:rsid w:val="00220F87"/>
    <w:rsid w:val="002212F9"/>
    <w:rsid w:val="0022176A"/>
    <w:rsid w:val="00225568"/>
    <w:rsid w:val="00231390"/>
    <w:rsid w:val="00234579"/>
    <w:rsid w:val="00235E28"/>
    <w:rsid w:val="00242424"/>
    <w:rsid w:val="00242B16"/>
    <w:rsid w:val="00242EFE"/>
    <w:rsid w:val="0024617C"/>
    <w:rsid w:val="00250A24"/>
    <w:rsid w:val="0025578D"/>
    <w:rsid w:val="0026132B"/>
    <w:rsid w:val="00262D96"/>
    <w:rsid w:val="00265B6C"/>
    <w:rsid w:val="0026633D"/>
    <w:rsid w:val="00270BAD"/>
    <w:rsid w:val="00273067"/>
    <w:rsid w:val="00274C14"/>
    <w:rsid w:val="0027502A"/>
    <w:rsid w:val="00282A79"/>
    <w:rsid w:val="00284E87"/>
    <w:rsid w:val="002868AB"/>
    <w:rsid w:val="0028696A"/>
    <w:rsid w:val="002905E8"/>
    <w:rsid w:val="00291F13"/>
    <w:rsid w:val="00293C4C"/>
    <w:rsid w:val="00293CDB"/>
    <w:rsid w:val="0029492A"/>
    <w:rsid w:val="00297C91"/>
    <w:rsid w:val="002A0167"/>
    <w:rsid w:val="002A0716"/>
    <w:rsid w:val="002A53C4"/>
    <w:rsid w:val="002B0CFE"/>
    <w:rsid w:val="002B255F"/>
    <w:rsid w:val="002B44BC"/>
    <w:rsid w:val="002C2588"/>
    <w:rsid w:val="002C6305"/>
    <w:rsid w:val="002C6EC4"/>
    <w:rsid w:val="002F4848"/>
    <w:rsid w:val="003100BA"/>
    <w:rsid w:val="00313D7D"/>
    <w:rsid w:val="00317AAD"/>
    <w:rsid w:val="0032161B"/>
    <w:rsid w:val="00326E1A"/>
    <w:rsid w:val="003273A9"/>
    <w:rsid w:val="00327523"/>
    <w:rsid w:val="003277A4"/>
    <w:rsid w:val="00327836"/>
    <w:rsid w:val="003319E7"/>
    <w:rsid w:val="00333C1A"/>
    <w:rsid w:val="003412DA"/>
    <w:rsid w:val="003471BC"/>
    <w:rsid w:val="00352A96"/>
    <w:rsid w:val="00355333"/>
    <w:rsid w:val="003718E9"/>
    <w:rsid w:val="0037370C"/>
    <w:rsid w:val="003752BE"/>
    <w:rsid w:val="003757D7"/>
    <w:rsid w:val="003854B2"/>
    <w:rsid w:val="00395C05"/>
    <w:rsid w:val="00396382"/>
    <w:rsid w:val="003964FD"/>
    <w:rsid w:val="003965F5"/>
    <w:rsid w:val="003A08A3"/>
    <w:rsid w:val="003A4A18"/>
    <w:rsid w:val="003B3AF7"/>
    <w:rsid w:val="003B64E1"/>
    <w:rsid w:val="003C662B"/>
    <w:rsid w:val="003C6F93"/>
    <w:rsid w:val="003D0228"/>
    <w:rsid w:val="003D212A"/>
    <w:rsid w:val="00410FB3"/>
    <w:rsid w:val="00417699"/>
    <w:rsid w:val="00420813"/>
    <w:rsid w:val="00424904"/>
    <w:rsid w:val="004324F9"/>
    <w:rsid w:val="004330E5"/>
    <w:rsid w:val="00434D7D"/>
    <w:rsid w:val="00437ABC"/>
    <w:rsid w:val="00441F0C"/>
    <w:rsid w:val="00444B20"/>
    <w:rsid w:val="00447247"/>
    <w:rsid w:val="00450AA0"/>
    <w:rsid w:val="00451909"/>
    <w:rsid w:val="00455203"/>
    <w:rsid w:val="00464E78"/>
    <w:rsid w:val="00471A3F"/>
    <w:rsid w:val="00473A49"/>
    <w:rsid w:val="0048529B"/>
    <w:rsid w:val="00485E50"/>
    <w:rsid w:val="00493F8A"/>
    <w:rsid w:val="00494FD2"/>
    <w:rsid w:val="004957A8"/>
    <w:rsid w:val="00495B3A"/>
    <w:rsid w:val="00496BE8"/>
    <w:rsid w:val="004A2D5D"/>
    <w:rsid w:val="004B000D"/>
    <w:rsid w:val="004C6B75"/>
    <w:rsid w:val="004D162A"/>
    <w:rsid w:val="004D436C"/>
    <w:rsid w:val="004D7901"/>
    <w:rsid w:val="004E35FA"/>
    <w:rsid w:val="004F12AB"/>
    <w:rsid w:val="004F3EBD"/>
    <w:rsid w:val="004F6741"/>
    <w:rsid w:val="00501A39"/>
    <w:rsid w:val="00503272"/>
    <w:rsid w:val="0051399D"/>
    <w:rsid w:val="00513FB6"/>
    <w:rsid w:val="005146C9"/>
    <w:rsid w:val="00520136"/>
    <w:rsid w:val="0052138F"/>
    <w:rsid w:val="00525BF9"/>
    <w:rsid w:val="00525CEB"/>
    <w:rsid w:val="005505BC"/>
    <w:rsid w:val="0055256D"/>
    <w:rsid w:val="005537F8"/>
    <w:rsid w:val="005624A4"/>
    <w:rsid w:val="0056514F"/>
    <w:rsid w:val="0056794F"/>
    <w:rsid w:val="00575F15"/>
    <w:rsid w:val="005937FA"/>
    <w:rsid w:val="00594C9E"/>
    <w:rsid w:val="00595945"/>
    <w:rsid w:val="00596071"/>
    <w:rsid w:val="005A04A5"/>
    <w:rsid w:val="005A32B4"/>
    <w:rsid w:val="005A3695"/>
    <w:rsid w:val="005B37C5"/>
    <w:rsid w:val="005B6788"/>
    <w:rsid w:val="005C5188"/>
    <w:rsid w:val="005C5604"/>
    <w:rsid w:val="005C7F61"/>
    <w:rsid w:val="005E16BC"/>
    <w:rsid w:val="005E35D1"/>
    <w:rsid w:val="005E3B05"/>
    <w:rsid w:val="005F1088"/>
    <w:rsid w:val="005F5081"/>
    <w:rsid w:val="00601228"/>
    <w:rsid w:val="00604DC0"/>
    <w:rsid w:val="00611774"/>
    <w:rsid w:val="0061271A"/>
    <w:rsid w:val="00613E7E"/>
    <w:rsid w:val="00614971"/>
    <w:rsid w:val="00625A53"/>
    <w:rsid w:val="006450BD"/>
    <w:rsid w:val="00657809"/>
    <w:rsid w:val="00660E10"/>
    <w:rsid w:val="0066195A"/>
    <w:rsid w:val="00663B0F"/>
    <w:rsid w:val="00667CED"/>
    <w:rsid w:val="006719D0"/>
    <w:rsid w:val="00676CC3"/>
    <w:rsid w:val="00681DA9"/>
    <w:rsid w:val="00696899"/>
    <w:rsid w:val="006B174E"/>
    <w:rsid w:val="006B668A"/>
    <w:rsid w:val="006C2112"/>
    <w:rsid w:val="006C638E"/>
    <w:rsid w:val="006C6B40"/>
    <w:rsid w:val="006C7E41"/>
    <w:rsid w:val="006D3FA4"/>
    <w:rsid w:val="006D433E"/>
    <w:rsid w:val="006E14F1"/>
    <w:rsid w:val="006E2E6E"/>
    <w:rsid w:val="006E3446"/>
    <w:rsid w:val="006E6E53"/>
    <w:rsid w:val="006F0BB6"/>
    <w:rsid w:val="006F2D56"/>
    <w:rsid w:val="006F7B56"/>
    <w:rsid w:val="0070030B"/>
    <w:rsid w:val="00702611"/>
    <w:rsid w:val="007026C4"/>
    <w:rsid w:val="00704D0D"/>
    <w:rsid w:val="007078F3"/>
    <w:rsid w:val="0071006A"/>
    <w:rsid w:val="007172D8"/>
    <w:rsid w:val="00722913"/>
    <w:rsid w:val="0073151E"/>
    <w:rsid w:val="00731522"/>
    <w:rsid w:val="00731A34"/>
    <w:rsid w:val="007344F5"/>
    <w:rsid w:val="00736755"/>
    <w:rsid w:val="00743118"/>
    <w:rsid w:val="0074562C"/>
    <w:rsid w:val="00745D27"/>
    <w:rsid w:val="00761570"/>
    <w:rsid w:val="00770C82"/>
    <w:rsid w:val="007823AF"/>
    <w:rsid w:val="007A7CD0"/>
    <w:rsid w:val="007B0784"/>
    <w:rsid w:val="007B5AE4"/>
    <w:rsid w:val="007C0E5B"/>
    <w:rsid w:val="007C3C39"/>
    <w:rsid w:val="007C738A"/>
    <w:rsid w:val="007D379F"/>
    <w:rsid w:val="007D553B"/>
    <w:rsid w:val="007E04CD"/>
    <w:rsid w:val="007E0725"/>
    <w:rsid w:val="00800E3F"/>
    <w:rsid w:val="0080469D"/>
    <w:rsid w:val="00806C37"/>
    <w:rsid w:val="00810D79"/>
    <w:rsid w:val="0081125B"/>
    <w:rsid w:val="00811290"/>
    <w:rsid w:val="00830FDE"/>
    <w:rsid w:val="00831711"/>
    <w:rsid w:val="008325CE"/>
    <w:rsid w:val="00840D0A"/>
    <w:rsid w:val="0084296A"/>
    <w:rsid w:val="0084578D"/>
    <w:rsid w:val="00845CD9"/>
    <w:rsid w:val="00847019"/>
    <w:rsid w:val="00850AEE"/>
    <w:rsid w:val="00861A39"/>
    <w:rsid w:val="00870807"/>
    <w:rsid w:val="008736E7"/>
    <w:rsid w:val="008737BC"/>
    <w:rsid w:val="008737DF"/>
    <w:rsid w:val="00874343"/>
    <w:rsid w:val="00875264"/>
    <w:rsid w:val="0087725D"/>
    <w:rsid w:val="0088106F"/>
    <w:rsid w:val="00882FA6"/>
    <w:rsid w:val="00890197"/>
    <w:rsid w:val="00894B06"/>
    <w:rsid w:val="008A0686"/>
    <w:rsid w:val="008A296B"/>
    <w:rsid w:val="008A3FC6"/>
    <w:rsid w:val="008A506B"/>
    <w:rsid w:val="008B47CC"/>
    <w:rsid w:val="008C3476"/>
    <w:rsid w:val="008C68B9"/>
    <w:rsid w:val="008D0D53"/>
    <w:rsid w:val="008E1408"/>
    <w:rsid w:val="008E4505"/>
    <w:rsid w:val="008E54AD"/>
    <w:rsid w:val="00902445"/>
    <w:rsid w:val="00902EC2"/>
    <w:rsid w:val="00915DCD"/>
    <w:rsid w:val="009164A4"/>
    <w:rsid w:val="0093330E"/>
    <w:rsid w:val="00933ED8"/>
    <w:rsid w:val="00934B89"/>
    <w:rsid w:val="0093740A"/>
    <w:rsid w:val="00941FD0"/>
    <w:rsid w:val="00945B35"/>
    <w:rsid w:val="00950705"/>
    <w:rsid w:val="00951599"/>
    <w:rsid w:val="00952094"/>
    <w:rsid w:val="00965493"/>
    <w:rsid w:val="00971C07"/>
    <w:rsid w:val="00972E0A"/>
    <w:rsid w:val="009734EB"/>
    <w:rsid w:val="009751FE"/>
    <w:rsid w:val="00985B8F"/>
    <w:rsid w:val="00997DEE"/>
    <w:rsid w:val="009A0E03"/>
    <w:rsid w:val="009A1A22"/>
    <w:rsid w:val="009A27CF"/>
    <w:rsid w:val="009A38A3"/>
    <w:rsid w:val="009A6834"/>
    <w:rsid w:val="009B1215"/>
    <w:rsid w:val="009B23F2"/>
    <w:rsid w:val="009B670A"/>
    <w:rsid w:val="009C0C7F"/>
    <w:rsid w:val="009C7CC9"/>
    <w:rsid w:val="009E653D"/>
    <w:rsid w:val="009F0721"/>
    <w:rsid w:val="009F21EC"/>
    <w:rsid w:val="009F27C3"/>
    <w:rsid w:val="009F31C6"/>
    <w:rsid w:val="009F45FA"/>
    <w:rsid w:val="009F76C8"/>
    <w:rsid w:val="00A06905"/>
    <w:rsid w:val="00A112FC"/>
    <w:rsid w:val="00A21E6A"/>
    <w:rsid w:val="00A275A7"/>
    <w:rsid w:val="00A27A11"/>
    <w:rsid w:val="00A406DA"/>
    <w:rsid w:val="00A42FC2"/>
    <w:rsid w:val="00A442B2"/>
    <w:rsid w:val="00A457FD"/>
    <w:rsid w:val="00A6162D"/>
    <w:rsid w:val="00A62A6C"/>
    <w:rsid w:val="00A64126"/>
    <w:rsid w:val="00A72E60"/>
    <w:rsid w:val="00A819AA"/>
    <w:rsid w:val="00A85E46"/>
    <w:rsid w:val="00A953F5"/>
    <w:rsid w:val="00AA10B3"/>
    <w:rsid w:val="00AA3B59"/>
    <w:rsid w:val="00AB1BC2"/>
    <w:rsid w:val="00AE2D91"/>
    <w:rsid w:val="00AE4720"/>
    <w:rsid w:val="00AF12FF"/>
    <w:rsid w:val="00AF1568"/>
    <w:rsid w:val="00AF6A28"/>
    <w:rsid w:val="00AF7751"/>
    <w:rsid w:val="00B1254E"/>
    <w:rsid w:val="00B13ED2"/>
    <w:rsid w:val="00B23F20"/>
    <w:rsid w:val="00B249F0"/>
    <w:rsid w:val="00B43068"/>
    <w:rsid w:val="00B50D85"/>
    <w:rsid w:val="00B54792"/>
    <w:rsid w:val="00B55BFA"/>
    <w:rsid w:val="00B67325"/>
    <w:rsid w:val="00B67A1D"/>
    <w:rsid w:val="00B70F46"/>
    <w:rsid w:val="00B73570"/>
    <w:rsid w:val="00B76869"/>
    <w:rsid w:val="00B77281"/>
    <w:rsid w:val="00B823F9"/>
    <w:rsid w:val="00BA3882"/>
    <w:rsid w:val="00BB0AF1"/>
    <w:rsid w:val="00BB278E"/>
    <w:rsid w:val="00BB3D88"/>
    <w:rsid w:val="00BB49DD"/>
    <w:rsid w:val="00BB5C6A"/>
    <w:rsid w:val="00BB6B42"/>
    <w:rsid w:val="00BD3011"/>
    <w:rsid w:val="00BD7034"/>
    <w:rsid w:val="00BD70AD"/>
    <w:rsid w:val="00BE4EAF"/>
    <w:rsid w:val="00BE784B"/>
    <w:rsid w:val="00BE7993"/>
    <w:rsid w:val="00BF20C3"/>
    <w:rsid w:val="00BF4D18"/>
    <w:rsid w:val="00C01BBA"/>
    <w:rsid w:val="00C06F00"/>
    <w:rsid w:val="00C127FB"/>
    <w:rsid w:val="00C14C76"/>
    <w:rsid w:val="00C1741A"/>
    <w:rsid w:val="00C2094A"/>
    <w:rsid w:val="00C24C91"/>
    <w:rsid w:val="00C27102"/>
    <w:rsid w:val="00C30956"/>
    <w:rsid w:val="00C3467E"/>
    <w:rsid w:val="00C429B4"/>
    <w:rsid w:val="00C45FCB"/>
    <w:rsid w:val="00C53278"/>
    <w:rsid w:val="00C55A69"/>
    <w:rsid w:val="00C70252"/>
    <w:rsid w:val="00C7122C"/>
    <w:rsid w:val="00C7217B"/>
    <w:rsid w:val="00C84B2E"/>
    <w:rsid w:val="00C86E18"/>
    <w:rsid w:val="00C91F1B"/>
    <w:rsid w:val="00C9595A"/>
    <w:rsid w:val="00C96A36"/>
    <w:rsid w:val="00CA3B9C"/>
    <w:rsid w:val="00CB721B"/>
    <w:rsid w:val="00CC60A4"/>
    <w:rsid w:val="00CC6273"/>
    <w:rsid w:val="00CC7B12"/>
    <w:rsid w:val="00CD11A9"/>
    <w:rsid w:val="00CD2852"/>
    <w:rsid w:val="00CD53AA"/>
    <w:rsid w:val="00CE0195"/>
    <w:rsid w:val="00CE4B07"/>
    <w:rsid w:val="00CE6A72"/>
    <w:rsid w:val="00CF2463"/>
    <w:rsid w:val="00CF2834"/>
    <w:rsid w:val="00CF5AAB"/>
    <w:rsid w:val="00D01E5B"/>
    <w:rsid w:val="00D0448D"/>
    <w:rsid w:val="00D078C0"/>
    <w:rsid w:val="00D221F1"/>
    <w:rsid w:val="00D2352C"/>
    <w:rsid w:val="00D236D5"/>
    <w:rsid w:val="00D278B0"/>
    <w:rsid w:val="00D308DC"/>
    <w:rsid w:val="00D32213"/>
    <w:rsid w:val="00D337AA"/>
    <w:rsid w:val="00D34E48"/>
    <w:rsid w:val="00D378CE"/>
    <w:rsid w:val="00D52E5F"/>
    <w:rsid w:val="00D56999"/>
    <w:rsid w:val="00D56BE4"/>
    <w:rsid w:val="00D57955"/>
    <w:rsid w:val="00D71DCE"/>
    <w:rsid w:val="00D81300"/>
    <w:rsid w:val="00D93233"/>
    <w:rsid w:val="00D95E98"/>
    <w:rsid w:val="00D97AF1"/>
    <w:rsid w:val="00DA2BAD"/>
    <w:rsid w:val="00DD6A97"/>
    <w:rsid w:val="00DE0172"/>
    <w:rsid w:val="00DE1C5C"/>
    <w:rsid w:val="00DE587E"/>
    <w:rsid w:val="00DE69B7"/>
    <w:rsid w:val="00DF226D"/>
    <w:rsid w:val="00DF33C8"/>
    <w:rsid w:val="00E029A9"/>
    <w:rsid w:val="00E13AA4"/>
    <w:rsid w:val="00E13B6F"/>
    <w:rsid w:val="00E15E12"/>
    <w:rsid w:val="00E302CA"/>
    <w:rsid w:val="00E321C1"/>
    <w:rsid w:val="00E326E8"/>
    <w:rsid w:val="00E336DB"/>
    <w:rsid w:val="00E501C6"/>
    <w:rsid w:val="00E536F3"/>
    <w:rsid w:val="00E54EAB"/>
    <w:rsid w:val="00E616A1"/>
    <w:rsid w:val="00E6188D"/>
    <w:rsid w:val="00E62989"/>
    <w:rsid w:val="00E62F0B"/>
    <w:rsid w:val="00E64EF2"/>
    <w:rsid w:val="00E67D1E"/>
    <w:rsid w:val="00E723BD"/>
    <w:rsid w:val="00E77BDB"/>
    <w:rsid w:val="00E81F30"/>
    <w:rsid w:val="00E83F8F"/>
    <w:rsid w:val="00E84FDE"/>
    <w:rsid w:val="00E86DB5"/>
    <w:rsid w:val="00E9522A"/>
    <w:rsid w:val="00E9671C"/>
    <w:rsid w:val="00EA5C25"/>
    <w:rsid w:val="00EB11C7"/>
    <w:rsid w:val="00EB2891"/>
    <w:rsid w:val="00EC729C"/>
    <w:rsid w:val="00EC79E7"/>
    <w:rsid w:val="00ED0407"/>
    <w:rsid w:val="00ED7C9E"/>
    <w:rsid w:val="00EE0697"/>
    <w:rsid w:val="00EF1ADB"/>
    <w:rsid w:val="00EF1BDB"/>
    <w:rsid w:val="00F00C6B"/>
    <w:rsid w:val="00F079BA"/>
    <w:rsid w:val="00F141D5"/>
    <w:rsid w:val="00F229B7"/>
    <w:rsid w:val="00F22B59"/>
    <w:rsid w:val="00F238DF"/>
    <w:rsid w:val="00F276FC"/>
    <w:rsid w:val="00F27C3C"/>
    <w:rsid w:val="00F32C9C"/>
    <w:rsid w:val="00F345A6"/>
    <w:rsid w:val="00F36C00"/>
    <w:rsid w:val="00F36F89"/>
    <w:rsid w:val="00F441D2"/>
    <w:rsid w:val="00F46AEF"/>
    <w:rsid w:val="00F563B7"/>
    <w:rsid w:val="00F564DF"/>
    <w:rsid w:val="00F61636"/>
    <w:rsid w:val="00F64CD3"/>
    <w:rsid w:val="00F754C3"/>
    <w:rsid w:val="00F80969"/>
    <w:rsid w:val="00F81407"/>
    <w:rsid w:val="00F83322"/>
    <w:rsid w:val="00F96E00"/>
    <w:rsid w:val="00FA260B"/>
    <w:rsid w:val="00FB081F"/>
    <w:rsid w:val="00FB0A4C"/>
    <w:rsid w:val="00FC237A"/>
    <w:rsid w:val="00FC3BAB"/>
    <w:rsid w:val="00FC4AE0"/>
    <w:rsid w:val="00FC6939"/>
    <w:rsid w:val="00FD2463"/>
    <w:rsid w:val="00FE0F07"/>
    <w:rsid w:val="00FE1A78"/>
    <w:rsid w:val="00FE4462"/>
    <w:rsid w:val="00FE5403"/>
    <w:rsid w:val="00FF5635"/>
    <w:rsid w:val="00FF661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13989"/>
  <w15:docId w15:val="{1FB3A9DB-1774-49DC-BF94-E5934A3F1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B6788"/>
    <w:pPr>
      <w:spacing w:after="0" w:line="240" w:lineRule="auto"/>
    </w:pPr>
    <w:rPr>
      <w:rFonts w:ascii="OstbeSerif Office" w:hAnsi="OstbeSerif Office"/>
    </w:rPr>
  </w:style>
  <w:style w:type="paragraph" w:styleId="berschrift1">
    <w:name w:val="heading 1"/>
    <w:basedOn w:val="Standard"/>
    <w:next w:val="Standard"/>
    <w:link w:val="berschrift1Zchn"/>
    <w:autoRedefine/>
    <w:uiPriority w:val="9"/>
    <w:qFormat/>
    <w:rsid w:val="00016B4E"/>
    <w:pPr>
      <w:keepNext/>
      <w:keepLines/>
      <w:spacing w:before="360"/>
      <w:contextualSpacing/>
      <w:outlineLvl w:val="0"/>
    </w:pPr>
    <w:rPr>
      <w:rFonts w:eastAsia="Times New Roman" w:cstheme="majorBidi"/>
      <w:b/>
      <w:bCs/>
      <w:color w:val="365F91" w:themeColor="accent1" w:themeShade="BF"/>
      <w:szCs w:val="20"/>
      <w:lang w:eastAsia="de-DE"/>
    </w:rPr>
  </w:style>
  <w:style w:type="paragraph" w:styleId="berschrift3">
    <w:name w:val="heading 3"/>
    <w:basedOn w:val="Standard"/>
    <w:next w:val="Standard"/>
    <w:link w:val="berschrift3Zchn"/>
    <w:uiPriority w:val="9"/>
    <w:semiHidden/>
    <w:unhideWhenUsed/>
    <w:qFormat/>
    <w:rsid w:val="00DF33C8"/>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A6412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64126"/>
    <w:rPr>
      <w:rFonts w:ascii="Tahoma" w:hAnsi="Tahoma" w:cs="Tahoma"/>
      <w:sz w:val="16"/>
      <w:szCs w:val="16"/>
    </w:rPr>
  </w:style>
  <w:style w:type="paragraph" w:styleId="Listenabsatz">
    <w:name w:val="List Paragraph"/>
    <w:basedOn w:val="Standard"/>
    <w:autoRedefine/>
    <w:uiPriority w:val="34"/>
    <w:qFormat/>
    <w:rsid w:val="00EE0697"/>
    <w:pPr>
      <w:widowControl w:val="0"/>
      <w:numPr>
        <w:numId w:val="18"/>
      </w:numPr>
      <w:tabs>
        <w:tab w:val="left" w:pos="5280"/>
      </w:tabs>
      <w:autoSpaceDE w:val="0"/>
      <w:autoSpaceDN w:val="0"/>
      <w:adjustRightInd w:val="0"/>
      <w:contextualSpacing/>
      <w:jc w:val="both"/>
    </w:pPr>
    <w:rPr>
      <w:rFonts w:eastAsia="Times New Roman" w:cs="Times New Roman"/>
      <w:lang w:eastAsia="de-DE"/>
    </w:rPr>
  </w:style>
  <w:style w:type="table" w:styleId="Tabellenraster">
    <w:name w:val="Table Grid"/>
    <w:basedOn w:val="NormaleTabelle"/>
    <w:uiPriority w:val="59"/>
    <w:rsid w:val="000428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1B0CDD"/>
    <w:rPr>
      <w:color w:val="0000FF" w:themeColor="hyperlink"/>
      <w:u w:val="single"/>
    </w:rPr>
  </w:style>
  <w:style w:type="character" w:styleId="Kommentarzeichen">
    <w:name w:val="annotation reference"/>
    <w:basedOn w:val="Absatz-Standardschriftart"/>
    <w:uiPriority w:val="99"/>
    <w:semiHidden/>
    <w:unhideWhenUsed/>
    <w:rsid w:val="00847019"/>
    <w:rPr>
      <w:sz w:val="16"/>
      <w:szCs w:val="16"/>
    </w:rPr>
  </w:style>
  <w:style w:type="paragraph" w:styleId="Kommentartext">
    <w:name w:val="annotation text"/>
    <w:basedOn w:val="Standard"/>
    <w:link w:val="KommentartextZchn"/>
    <w:uiPriority w:val="99"/>
    <w:unhideWhenUsed/>
    <w:rsid w:val="00847019"/>
    <w:rPr>
      <w:szCs w:val="20"/>
    </w:rPr>
  </w:style>
  <w:style w:type="character" w:customStyle="1" w:styleId="KommentartextZchn">
    <w:name w:val="Kommentartext Zchn"/>
    <w:basedOn w:val="Absatz-Standardschriftart"/>
    <w:link w:val="Kommentartext"/>
    <w:uiPriority w:val="99"/>
    <w:rsid w:val="00847019"/>
    <w:rPr>
      <w:sz w:val="20"/>
      <w:szCs w:val="20"/>
    </w:rPr>
  </w:style>
  <w:style w:type="paragraph" w:styleId="Kommentarthema">
    <w:name w:val="annotation subject"/>
    <w:basedOn w:val="Kommentartext"/>
    <w:next w:val="Kommentartext"/>
    <w:link w:val="KommentarthemaZchn"/>
    <w:uiPriority w:val="99"/>
    <w:semiHidden/>
    <w:unhideWhenUsed/>
    <w:rsid w:val="00847019"/>
    <w:rPr>
      <w:b/>
      <w:bCs/>
    </w:rPr>
  </w:style>
  <w:style w:type="character" w:customStyle="1" w:styleId="KommentarthemaZchn">
    <w:name w:val="Kommentarthema Zchn"/>
    <w:basedOn w:val="KommentartextZchn"/>
    <w:link w:val="Kommentarthema"/>
    <w:uiPriority w:val="99"/>
    <w:semiHidden/>
    <w:rsid w:val="00847019"/>
    <w:rPr>
      <w:b/>
      <w:bCs/>
      <w:sz w:val="20"/>
      <w:szCs w:val="20"/>
    </w:rPr>
  </w:style>
  <w:style w:type="paragraph" w:styleId="Kopfzeile">
    <w:name w:val="header"/>
    <w:basedOn w:val="Standard"/>
    <w:link w:val="KopfzeileZchn"/>
    <w:uiPriority w:val="99"/>
    <w:unhideWhenUsed/>
    <w:rsid w:val="00E321C1"/>
    <w:pPr>
      <w:tabs>
        <w:tab w:val="center" w:pos="4536"/>
        <w:tab w:val="right" w:pos="9072"/>
      </w:tabs>
    </w:pPr>
  </w:style>
  <w:style w:type="character" w:customStyle="1" w:styleId="KopfzeileZchn">
    <w:name w:val="Kopfzeile Zchn"/>
    <w:basedOn w:val="Absatz-Standardschriftart"/>
    <w:link w:val="Kopfzeile"/>
    <w:uiPriority w:val="99"/>
    <w:rsid w:val="00E321C1"/>
  </w:style>
  <w:style w:type="paragraph" w:styleId="Fuzeile">
    <w:name w:val="footer"/>
    <w:basedOn w:val="Standard"/>
    <w:link w:val="FuzeileZchn"/>
    <w:uiPriority w:val="99"/>
    <w:unhideWhenUsed/>
    <w:rsid w:val="00E321C1"/>
    <w:pPr>
      <w:tabs>
        <w:tab w:val="center" w:pos="4536"/>
        <w:tab w:val="right" w:pos="9072"/>
      </w:tabs>
    </w:pPr>
  </w:style>
  <w:style w:type="character" w:customStyle="1" w:styleId="FuzeileZchn">
    <w:name w:val="Fußzeile Zchn"/>
    <w:basedOn w:val="Absatz-Standardschriftart"/>
    <w:link w:val="Fuzeile"/>
    <w:uiPriority w:val="99"/>
    <w:rsid w:val="00E321C1"/>
  </w:style>
  <w:style w:type="character" w:styleId="Fett">
    <w:name w:val="Strong"/>
    <w:basedOn w:val="Absatz-Standardschriftart"/>
    <w:uiPriority w:val="22"/>
    <w:qFormat/>
    <w:rsid w:val="00D278B0"/>
    <w:rPr>
      <w:b/>
      <w:bCs/>
    </w:rPr>
  </w:style>
  <w:style w:type="paragraph" w:styleId="StandardWeb">
    <w:name w:val="Normal (Web)"/>
    <w:basedOn w:val="Standard"/>
    <w:uiPriority w:val="99"/>
    <w:unhideWhenUsed/>
    <w:rsid w:val="00D278B0"/>
    <w:pPr>
      <w:spacing w:after="100" w:afterAutospacing="1"/>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D278B0"/>
    <w:rPr>
      <w:color w:val="800080" w:themeColor="followedHyperlink"/>
      <w:u w:val="single"/>
    </w:rPr>
  </w:style>
  <w:style w:type="character" w:customStyle="1" w:styleId="berschrift1Zchn">
    <w:name w:val="Überschrift 1 Zchn"/>
    <w:basedOn w:val="Absatz-Standardschriftart"/>
    <w:link w:val="berschrift1"/>
    <w:uiPriority w:val="9"/>
    <w:rsid w:val="00016B4E"/>
    <w:rPr>
      <w:rFonts w:ascii="OstbeSerif Office" w:eastAsia="Times New Roman" w:hAnsi="OstbeSerif Office" w:cstheme="majorBidi"/>
      <w:b/>
      <w:bCs/>
      <w:color w:val="365F91" w:themeColor="accent1" w:themeShade="BF"/>
      <w:sz w:val="20"/>
      <w:szCs w:val="20"/>
      <w:lang w:eastAsia="de-DE"/>
    </w:rPr>
  </w:style>
  <w:style w:type="character" w:customStyle="1" w:styleId="berschrift3Zchn">
    <w:name w:val="Überschrift 3 Zchn"/>
    <w:basedOn w:val="Absatz-Standardschriftart"/>
    <w:link w:val="berschrift3"/>
    <w:uiPriority w:val="9"/>
    <w:semiHidden/>
    <w:rsid w:val="00DF33C8"/>
    <w:rPr>
      <w:rFonts w:asciiTheme="majorHAnsi" w:eastAsiaTheme="majorEastAsia" w:hAnsiTheme="majorHAnsi" w:cstheme="majorBidi"/>
      <w:b/>
      <w:bCs/>
      <w:color w:val="4F81BD" w:themeColor="accent1"/>
    </w:rPr>
  </w:style>
  <w:style w:type="character" w:styleId="NichtaufgelsteErwhnung">
    <w:name w:val="Unresolved Mention"/>
    <w:basedOn w:val="Absatz-Standardschriftart"/>
    <w:uiPriority w:val="99"/>
    <w:semiHidden/>
    <w:unhideWhenUsed/>
    <w:rsid w:val="00C127FB"/>
    <w:rPr>
      <w:color w:val="605E5C"/>
      <w:shd w:val="clear" w:color="auto" w:fill="E1DFDD"/>
    </w:rPr>
  </w:style>
  <w:style w:type="paragraph" w:styleId="KeinLeerraum">
    <w:name w:val="No Spacing"/>
    <w:uiPriority w:val="1"/>
    <w:qFormat/>
    <w:rsid w:val="00745D27"/>
    <w:pPr>
      <w:spacing w:after="0" w:line="240" w:lineRule="auto"/>
    </w:pPr>
  </w:style>
  <w:style w:type="character" w:styleId="Hervorhebung">
    <w:name w:val="Emphasis"/>
    <w:basedOn w:val="Absatz-Standardschriftart"/>
    <w:uiPriority w:val="20"/>
    <w:qFormat/>
    <w:rsid w:val="003D0228"/>
    <w:rPr>
      <w:i/>
      <w:iCs/>
      <w:sz w:val="18"/>
    </w:rPr>
  </w:style>
  <w:style w:type="paragraph" w:styleId="berarbeitung">
    <w:name w:val="Revision"/>
    <w:hidden/>
    <w:uiPriority w:val="99"/>
    <w:semiHidden/>
    <w:rsid w:val="00DE0172"/>
    <w:pPr>
      <w:spacing w:after="0" w:line="240" w:lineRule="auto"/>
    </w:pPr>
    <w:rPr>
      <w:rFonts w:ascii="OstbeSerif Office" w:hAnsi="OstbeSerif Office"/>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59863">
      <w:bodyDiv w:val="1"/>
      <w:marLeft w:val="0"/>
      <w:marRight w:val="0"/>
      <w:marTop w:val="0"/>
      <w:marBottom w:val="0"/>
      <w:divBdr>
        <w:top w:val="none" w:sz="0" w:space="0" w:color="auto"/>
        <w:left w:val="none" w:sz="0" w:space="0" w:color="auto"/>
        <w:bottom w:val="none" w:sz="0" w:space="0" w:color="auto"/>
        <w:right w:val="none" w:sz="0" w:space="0" w:color="auto"/>
      </w:divBdr>
    </w:div>
    <w:div w:id="85998447">
      <w:bodyDiv w:val="1"/>
      <w:marLeft w:val="0"/>
      <w:marRight w:val="0"/>
      <w:marTop w:val="0"/>
      <w:marBottom w:val="0"/>
      <w:divBdr>
        <w:top w:val="none" w:sz="0" w:space="0" w:color="auto"/>
        <w:left w:val="none" w:sz="0" w:space="0" w:color="auto"/>
        <w:bottom w:val="none" w:sz="0" w:space="0" w:color="auto"/>
        <w:right w:val="none" w:sz="0" w:space="0" w:color="auto"/>
      </w:divBdr>
    </w:div>
    <w:div w:id="644746386">
      <w:bodyDiv w:val="1"/>
      <w:marLeft w:val="0"/>
      <w:marRight w:val="0"/>
      <w:marTop w:val="0"/>
      <w:marBottom w:val="0"/>
      <w:divBdr>
        <w:top w:val="none" w:sz="0" w:space="0" w:color="auto"/>
        <w:left w:val="none" w:sz="0" w:space="0" w:color="auto"/>
        <w:bottom w:val="none" w:sz="0" w:space="0" w:color="auto"/>
        <w:right w:val="none" w:sz="0" w:space="0" w:color="auto"/>
      </w:divBdr>
    </w:div>
    <w:div w:id="657811428">
      <w:bodyDiv w:val="1"/>
      <w:marLeft w:val="0"/>
      <w:marRight w:val="0"/>
      <w:marTop w:val="0"/>
      <w:marBottom w:val="0"/>
      <w:divBdr>
        <w:top w:val="none" w:sz="0" w:space="0" w:color="auto"/>
        <w:left w:val="none" w:sz="0" w:space="0" w:color="auto"/>
        <w:bottom w:val="none" w:sz="0" w:space="0" w:color="auto"/>
        <w:right w:val="none" w:sz="0" w:space="0" w:color="auto"/>
      </w:divBdr>
    </w:div>
    <w:div w:id="1246187097">
      <w:bodyDiv w:val="1"/>
      <w:marLeft w:val="0"/>
      <w:marRight w:val="0"/>
      <w:marTop w:val="0"/>
      <w:marBottom w:val="0"/>
      <w:divBdr>
        <w:top w:val="none" w:sz="0" w:space="0" w:color="auto"/>
        <w:left w:val="none" w:sz="0" w:space="0" w:color="auto"/>
        <w:bottom w:val="none" w:sz="0" w:space="0" w:color="auto"/>
        <w:right w:val="none" w:sz="0" w:space="0" w:color="auto"/>
      </w:divBdr>
      <w:divsChild>
        <w:div w:id="1587573426">
          <w:marLeft w:val="0"/>
          <w:marRight w:val="0"/>
          <w:marTop w:val="0"/>
          <w:marBottom w:val="0"/>
          <w:divBdr>
            <w:top w:val="none" w:sz="0" w:space="0" w:color="auto"/>
            <w:left w:val="none" w:sz="0" w:space="0" w:color="auto"/>
            <w:bottom w:val="none" w:sz="0" w:space="0" w:color="auto"/>
            <w:right w:val="none" w:sz="0" w:space="0" w:color="auto"/>
          </w:divBdr>
          <w:divsChild>
            <w:div w:id="16666569">
              <w:marLeft w:val="0"/>
              <w:marRight w:val="0"/>
              <w:marTop w:val="0"/>
              <w:marBottom w:val="0"/>
              <w:divBdr>
                <w:top w:val="none" w:sz="0" w:space="0" w:color="auto"/>
                <w:left w:val="none" w:sz="0" w:space="0" w:color="auto"/>
                <w:bottom w:val="none" w:sz="0" w:space="0" w:color="auto"/>
                <w:right w:val="none" w:sz="0" w:space="0" w:color="auto"/>
              </w:divBdr>
              <w:divsChild>
                <w:div w:id="18041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705936">
      <w:bodyDiv w:val="1"/>
      <w:marLeft w:val="0"/>
      <w:marRight w:val="0"/>
      <w:marTop w:val="0"/>
      <w:marBottom w:val="0"/>
      <w:divBdr>
        <w:top w:val="none" w:sz="0" w:space="0" w:color="auto"/>
        <w:left w:val="none" w:sz="0" w:space="0" w:color="auto"/>
        <w:bottom w:val="none" w:sz="0" w:space="0" w:color="auto"/>
        <w:right w:val="none" w:sz="0" w:space="0" w:color="auto"/>
      </w:divBdr>
      <w:divsChild>
        <w:div w:id="1986423471">
          <w:marLeft w:val="0"/>
          <w:marRight w:val="0"/>
          <w:marTop w:val="0"/>
          <w:marBottom w:val="0"/>
          <w:divBdr>
            <w:top w:val="none" w:sz="0" w:space="0" w:color="auto"/>
            <w:left w:val="none" w:sz="0" w:space="0" w:color="auto"/>
            <w:bottom w:val="none" w:sz="0" w:space="0" w:color="auto"/>
            <w:right w:val="none" w:sz="0" w:space="0" w:color="auto"/>
          </w:divBdr>
          <w:divsChild>
            <w:div w:id="1633898027">
              <w:marLeft w:val="0"/>
              <w:marRight w:val="0"/>
              <w:marTop w:val="0"/>
              <w:marBottom w:val="0"/>
              <w:divBdr>
                <w:top w:val="none" w:sz="0" w:space="0" w:color="auto"/>
                <w:left w:val="none" w:sz="0" w:space="0" w:color="auto"/>
                <w:bottom w:val="none" w:sz="0" w:space="0" w:color="auto"/>
                <w:right w:val="none" w:sz="0" w:space="0" w:color="auto"/>
              </w:divBdr>
              <w:divsChild>
                <w:div w:id="16947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486377">
      <w:bodyDiv w:val="1"/>
      <w:marLeft w:val="0"/>
      <w:marRight w:val="0"/>
      <w:marTop w:val="0"/>
      <w:marBottom w:val="0"/>
      <w:divBdr>
        <w:top w:val="none" w:sz="0" w:space="0" w:color="auto"/>
        <w:left w:val="none" w:sz="0" w:space="0" w:color="auto"/>
        <w:bottom w:val="none" w:sz="0" w:space="0" w:color="auto"/>
        <w:right w:val="none" w:sz="0" w:space="0" w:color="auto"/>
      </w:divBdr>
    </w:div>
    <w:div w:id="1946376714">
      <w:bodyDiv w:val="1"/>
      <w:marLeft w:val="0"/>
      <w:marRight w:val="0"/>
      <w:marTop w:val="0"/>
      <w:marBottom w:val="0"/>
      <w:divBdr>
        <w:top w:val="none" w:sz="0" w:space="0" w:color="auto"/>
        <w:left w:val="none" w:sz="0" w:space="0" w:color="auto"/>
        <w:bottom w:val="none" w:sz="0" w:space="0" w:color="auto"/>
        <w:right w:val="none" w:sz="0" w:space="0" w:color="auto"/>
      </w:divBdr>
    </w:div>
    <w:div w:id="1950968611">
      <w:bodyDiv w:val="1"/>
      <w:marLeft w:val="0"/>
      <w:marRight w:val="0"/>
      <w:marTop w:val="0"/>
      <w:marBottom w:val="0"/>
      <w:divBdr>
        <w:top w:val="none" w:sz="0" w:space="0" w:color="auto"/>
        <w:left w:val="none" w:sz="0" w:space="0" w:color="auto"/>
        <w:bottom w:val="none" w:sz="0" w:space="0" w:color="auto"/>
        <w:right w:val="none" w:sz="0" w:space="0" w:color="auto"/>
      </w:divBdr>
    </w:div>
    <w:div w:id="2113476039">
      <w:bodyDiv w:val="1"/>
      <w:marLeft w:val="0"/>
      <w:marRight w:val="0"/>
      <w:marTop w:val="0"/>
      <w:marBottom w:val="0"/>
      <w:divBdr>
        <w:top w:val="none" w:sz="0" w:space="0" w:color="auto"/>
        <w:left w:val="none" w:sz="0" w:space="0" w:color="auto"/>
        <w:bottom w:val="none" w:sz="0" w:space="0" w:color="auto"/>
        <w:right w:val="none" w:sz="0" w:space="0" w:color="auto"/>
      </w:divBdr>
      <w:divsChild>
        <w:div w:id="253130804">
          <w:marLeft w:val="0"/>
          <w:marRight w:val="0"/>
          <w:marTop w:val="0"/>
          <w:marBottom w:val="0"/>
          <w:divBdr>
            <w:top w:val="none" w:sz="0" w:space="0" w:color="auto"/>
            <w:left w:val="none" w:sz="0" w:space="0" w:color="auto"/>
            <w:bottom w:val="none" w:sz="0" w:space="0" w:color="auto"/>
            <w:right w:val="none" w:sz="0" w:space="0" w:color="auto"/>
          </w:divBdr>
          <w:divsChild>
            <w:div w:id="1393842800">
              <w:marLeft w:val="0"/>
              <w:marRight w:val="0"/>
              <w:marTop w:val="0"/>
              <w:marBottom w:val="0"/>
              <w:divBdr>
                <w:top w:val="none" w:sz="0" w:space="0" w:color="auto"/>
                <w:left w:val="none" w:sz="0" w:space="0" w:color="auto"/>
                <w:bottom w:val="none" w:sz="0" w:space="0" w:color="auto"/>
                <w:right w:val="none" w:sz="0" w:space="0" w:color="auto"/>
              </w:divBdr>
              <w:divsChild>
                <w:div w:id="791286981">
                  <w:marLeft w:val="0"/>
                  <w:marRight w:val="0"/>
                  <w:marTop w:val="0"/>
                  <w:marBottom w:val="0"/>
                  <w:divBdr>
                    <w:top w:val="none" w:sz="0" w:space="0" w:color="auto"/>
                    <w:left w:val="none" w:sz="0" w:space="0" w:color="auto"/>
                    <w:bottom w:val="none" w:sz="0" w:space="0" w:color="auto"/>
                    <w:right w:val="none" w:sz="0" w:space="0" w:color="auto"/>
                  </w:divBdr>
                  <w:divsChild>
                    <w:div w:id="1248886367">
                      <w:marLeft w:val="-225"/>
                      <w:marRight w:val="-225"/>
                      <w:marTop w:val="0"/>
                      <w:marBottom w:val="0"/>
                      <w:divBdr>
                        <w:top w:val="none" w:sz="0" w:space="0" w:color="auto"/>
                        <w:left w:val="none" w:sz="0" w:space="0" w:color="auto"/>
                        <w:bottom w:val="none" w:sz="0" w:space="0" w:color="auto"/>
                        <w:right w:val="none" w:sz="0" w:space="0" w:color="auto"/>
                      </w:divBdr>
                      <w:divsChild>
                        <w:div w:id="647125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cta.be"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ejustice.just.fgov.be/cgi_loi/change_lg.pl?language=fr&amp;la=F&amp;table_name=loi&amp;cn=2019032309"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marieke.gillessen@dgov.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AP" ma:contentTypeID="0x01010024235A0062B53642BAE1A683D2D4FACC00B0CF236AEBF3754EBCE1407AE246AB42" ma:contentTypeVersion="" ma:contentTypeDescription="Dokument Aktenplan MDG&#10;(DoBu, 13.03.20)" ma:contentTypeScope="" ma:versionID="cd47e163d265f27ce9af7347386859fe">
  <xsd:schema xmlns:xsd="http://www.w3.org/2001/XMLSchema" xmlns:xs="http://www.w3.org/2001/XMLSchema" xmlns:p="http://schemas.microsoft.com/office/2006/metadata/properties" targetNamespace="http://schemas.microsoft.com/office/2006/metadata/properties" ma:root="true" ma:fieldsID="57453313406ef00da903471af3fdc9b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20a49b16-8cd5-4489-8cd3-8a71803b3d9b" ContentTypeId="0x01010024235A0062B53642BAE1A683D2D4FACC"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9B8D4A-8D49-4278-A023-654200B7408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7734134-9E05-4E46-8BC1-372F6FDF3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CB778488-1630-419B-858C-3320F0F8D94F}">
  <ds:schemaRefs>
    <ds:schemaRef ds:uri="http://schemas.openxmlformats.org/officeDocument/2006/bibliography"/>
  </ds:schemaRefs>
</ds:datastoreItem>
</file>

<file path=customXml/itemProps4.xml><?xml version="1.0" encoding="utf-8"?>
<ds:datastoreItem xmlns:ds="http://schemas.openxmlformats.org/officeDocument/2006/customXml" ds:itemID="{7C3221FA-A183-494D-B146-646699179139}">
  <ds:schemaRefs>
    <ds:schemaRef ds:uri="Microsoft.SharePoint.Taxonomy.ContentTypeSync"/>
  </ds:schemaRefs>
</ds:datastoreItem>
</file>

<file path=customXml/itemProps5.xml><?xml version="1.0" encoding="utf-8"?>
<ds:datastoreItem xmlns:ds="http://schemas.openxmlformats.org/officeDocument/2006/customXml" ds:itemID="{D453A124-994C-4D20-AC3E-566154328E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4547</Words>
  <Characters>28652</Characters>
  <Application>Microsoft Office Word</Application>
  <DocSecurity>0</DocSecurity>
  <Lines>238</Lines>
  <Paragraphs>66</Paragraphs>
  <ScaleCrop>false</ScaleCrop>
  <HeadingPairs>
    <vt:vector size="2" baseType="variant">
      <vt:variant>
        <vt:lpstr>Titel</vt:lpstr>
      </vt:variant>
      <vt:variant>
        <vt:i4>1</vt:i4>
      </vt:variant>
    </vt:vector>
  </HeadingPairs>
  <TitlesOfParts>
    <vt:vector size="1" baseType="lpstr">
      <vt:lpstr/>
    </vt:vector>
  </TitlesOfParts>
  <Company>MDG</Company>
  <LinksUpToDate>false</LinksUpToDate>
  <CharactersWithSpaces>33133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SCHIMANSKI, Christina</dc:creator>
  <cp:lastModifiedBy>GILLESSEN, Marieke</cp:lastModifiedBy>
  <cp:revision>3</cp:revision>
  <cp:lastPrinted>2021-07-14T12:58:00Z</cp:lastPrinted>
  <dcterms:created xsi:type="dcterms:W3CDTF">2022-03-22T15:15:00Z</dcterms:created>
  <dcterms:modified xsi:type="dcterms:W3CDTF">2022-03-22T15:15:00Z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0x01010024235A0062B53642BAE1A683D2D4FACC00B0CF236AEBF3754EBCE1407AE246AB42</vt:lpwstr>
  </property>
</Properties>
</file>